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F32FE3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32FE3" w:rsidRDefault="00F32FE3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8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Default="00F32FE3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32FE3" w:rsidRDefault="00F32FE3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FE3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Default="00F32FE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Pr="00F32FE3" w:rsidRDefault="00F32FE3" w:rsidP="00F32FE3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2F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سياسة وإجراءات </w:t>
            </w:r>
            <w:r w:rsidRPr="00F32FE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تنظيف وتطهير وتعقيم</w:t>
            </w:r>
          </w:p>
          <w:p w:rsidR="00F32FE3" w:rsidRDefault="00F32FE3" w:rsidP="00F32FE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FE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المعدّات والأدوات الطبية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Default="00F32FE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FE3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Default="00F32FE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F32FE3" w:rsidRDefault="00F32FE3" w:rsidP="00F32FE3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B75BBB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F32FE3" w:rsidRDefault="00F32FE3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37044" w:rsidRDefault="00C37044" w:rsidP="00C37044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:rsidR="00011F50" w:rsidRPr="00C77CEF" w:rsidRDefault="00011F50" w:rsidP="00011F50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:rsidR="008C5D95" w:rsidRPr="00682F41" w:rsidRDefault="00592669" w:rsidP="00DC795C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ال</w:t>
      </w:r>
      <w:r w:rsidR="00DC795C">
        <w:rPr>
          <w:rFonts w:ascii="Times New Roman" w:hAnsi="Times New Roman" w:cs="Times New Roman" w:hint="cs"/>
          <w:b/>
          <w:bCs/>
          <w:sz w:val="28"/>
          <w:szCs w:val="28"/>
          <w:rtl/>
        </w:rPr>
        <w:t>مقدم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ة و</w:t>
      </w:r>
      <w:r w:rsidRPr="00682F41">
        <w:rPr>
          <w:rFonts w:ascii="Times New Roman" w:hAnsi="Times New Roman" w:cs="Times New Roman"/>
          <w:b/>
          <w:bCs/>
          <w:sz w:val="28"/>
          <w:szCs w:val="28"/>
          <w:rtl/>
        </w:rPr>
        <w:t>الأهداف</w:t>
      </w:r>
    </w:p>
    <w:p w:rsidR="008C5D95" w:rsidRPr="003C7557" w:rsidRDefault="008C5D95" w:rsidP="008C5D95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C77CEF" w:rsidRPr="00C77CEF" w:rsidRDefault="00C77CEF" w:rsidP="00C77CEF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>تعد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الطبية والأدوات الجراحية ضرورية للعناية بالمرضى، ومع ذلك فقد تؤدي هذه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إلى انتقال العدوى ب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المسبّبة للمرض بسبب إعادة استخدامها وذلك إذا لم تتم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خطوات إعادة المعالجة من تنظيف وتطهير وتعقيم هذه الآلات على أكمل وجه. ونظراً لتواجد معظم 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في المواد العضوية العالقة والأوساخ المرئية، فإن عملية إزالة </w:t>
      </w:r>
      <w:r w:rsidR="00011F50">
        <w:rPr>
          <w:rFonts w:asciiTheme="majorBidi" w:hAnsiTheme="majorBidi" w:cstheme="majorBidi"/>
          <w:sz w:val="24"/>
          <w:szCs w:val="24"/>
          <w:rtl/>
          <w:lang w:bidi="ar-LB"/>
        </w:rPr>
        <w:t>التلوّث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تبدأ بالتنظيف وتنتهي بالتعقيم للتخلص كلياً من 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والقضاء عليها بحيث تصبح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آمنة لإعادة استخدامها.</w:t>
      </w:r>
    </w:p>
    <w:p w:rsidR="00592669" w:rsidRPr="00592669" w:rsidRDefault="00592669" w:rsidP="00592669">
      <w:pPr>
        <w:pStyle w:val="NoSpacing"/>
        <w:bidi/>
        <w:rPr>
          <w:sz w:val="12"/>
          <w:szCs w:val="12"/>
        </w:rPr>
      </w:pPr>
    </w:p>
    <w:p w:rsidR="008C5D95" w:rsidRPr="00C77CEF" w:rsidRDefault="008C5D95" w:rsidP="00592669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يشمل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C77CEF">
        <w:rPr>
          <w:rFonts w:asciiTheme="majorBidi" w:hAnsiTheme="majorBidi" w:cstheme="majorBidi"/>
          <w:sz w:val="24"/>
          <w:szCs w:val="24"/>
          <w:rtl/>
        </w:rPr>
        <w:t>التنظيف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عادة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عملية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إزالة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لمواد العضوية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و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التربة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والغبار عن الأسطح ب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>استخدام الماء مع المنظفات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ويهدف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عادةً 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لإزالة وليس لقتل الكائنات الحية الدقيقة.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يستعمل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التعقيم، من ناحية أخرى،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لقتل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جميع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أنواع الجراثيم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>، و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يجرى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عادةَ عبر إستعمال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بخار تحت الضغط، مواد كيميائية سائلة أو غازية، أو حرارة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عالية 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>جافة.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أما 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التطهير،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فهو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بين التنظيف والتعقيم، و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>يتم عادة ب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البسترة أو </w:t>
      </w:r>
      <w:r w:rsidRPr="00C77CE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بإستعمال 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>مبيدات الجراثيم الكيميائية.</w:t>
      </w:r>
    </w:p>
    <w:p w:rsidR="00592669" w:rsidRPr="00592669" w:rsidRDefault="00592669" w:rsidP="00592669">
      <w:pPr>
        <w:pStyle w:val="NoSpacing"/>
        <w:bidi/>
        <w:rPr>
          <w:sz w:val="12"/>
          <w:szCs w:val="12"/>
        </w:rPr>
      </w:pPr>
    </w:p>
    <w:p w:rsidR="00C77CEF" w:rsidRPr="00C77CEF" w:rsidRDefault="00C77CEF" w:rsidP="00592669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تتناول هذه السياسة الإجراءات المناسبة لتنظيف وتطهير وتعقيم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C77CEF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الطبية.</w:t>
      </w:r>
    </w:p>
    <w:p w:rsidR="008C5D95" w:rsidRPr="00592669" w:rsidRDefault="008C5D95" w:rsidP="008C5D95">
      <w:pPr>
        <w:pStyle w:val="NoSpacing"/>
        <w:bidi/>
        <w:rPr>
          <w:sz w:val="12"/>
          <w:szCs w:val="12"/>
          <w:rtl/>
        </w:rPr>
      </w:pPr>
    </w:p>
    <w:p w:rsidR="00592669" w:rsidRPr="00592669" w:rsidRDefault="00592669" w:rsidP="00592669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69">
        <w:rPr>
          <w:rFonts w:ascii="Times New Roman" w:hAnsi="Times New Roman" w:cs="Times New Roman"/>
          <w:sz w:val="24"/>
          <w:szCs w:val="24"/>
          <w:rtl/>
        </w:rPr>
        <w:t>تهدف هذه السياسة إلى:</w:t>
      </w:r>
    </w:p>
    <w:p w:rsidR="00C77CEF" w:rsidRPr="00592669" w:rsidRDefault="00C77CEF" w:rsidP="00592669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69">
        <w:rPr>
          <w:rFonts w:ascii="Times New Roman" w:hAnsi="Times New Roman" w:cs="Times New Roman"/>
          <w:sz w:val="24"/>
          <w:szCs w:val="24"/>
          <w:rtl/>
        </w:rPr>
        <w:t xml:space="preserve">وضع مبادئ توجيهية للإستخدام السليم لمواد تنظيف وتطهير وتعقيم </w:t>
      </w:r>
      <w:r w:rsidR="00411C28" w:rsidRPr="00592669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592669">
        <w:rPr>
          <w:rFonts w:ascii="Times New Roman" w:hAnsi="Times New Roman" w:cs="Times New Roman"/>
          <w:sz w:val="24"/>
          <w:szCs w:val="24"/>
          <w:rtl/>
        </w:rPr>
        <w:t xml:space="preserve"> والأدوات الطبية.</w:t>
      </w:r>
    </w:p>
    <w:p w:rsidR="00C77CEF" w:rsidRPr="00592669" w:rsidRDefault="00C77CEF" w:rsidP="00592669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592669">
        <w:rPr>
          <w:rFonts w:ascii="Times New Roman" w:hAnsi="Times New Roman" w:cs="Times New Roman"/>
          <w:sz w:val="24"/>
          <w:szCs w:val="24"/>
          <w:rtl/>
        </w:rPr>
        <w:t xml:space="preserve">شرح المعايير المطلوبة من جميع العاملين في المركز لتنظيف وتعقيم </w:t>
      </w:r>
      <w:r w:rsidR="00411C28" w:rsidRPr="00592669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592669">
        <w:rPr>
          <w:rFonts w:ascii="Times New Roman" w:hAnsi="Times New Roman" w:cs="Times New Roman"/>
          <w:sz w:val="24"/>
          <w:szCs w:val="24"/>
          <w:rtl/>
        </w:rPr>
        <w:t xml:space="preserve"> والأدوات الطبية بشكل مناسب لضمان سلامة المرضى.</w:t>
      </w:r>
    </w:p>
    <w:p w:rsidR="00C77CEF" w:rsidRPr="00592669" w:rsidRDefault="00C77CEF" w:rsidP="00592669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69">
        <w:rPr>
          <w:rFonts w:ascii="Times New Roman" w:hAnsi="Times New Roman" w:cs="Times New Roman"/>
          <w:sz w:val="24"/>
          <w:szCs w:val="24"/>
          <w:rtl/>
        </w:rPr>
        <w:t xml:space="preserve">الحفاظ على بيئة عمل آمنة من خلال زيادة وعي العاملين والمستفيدين في مراكز الرعاية الصحية الأولية حول سبل مكافحة العدوى. </w:t>
      </w:r>
    </w:p>
    <w:p w:rsidR="00C77CEF" w:rsidRPr="00592669" w:rsidRDefault="00C77CEF" w:rsidP="00592669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69">
        <w:rPr>
          <w:rFonts w:ascii="Times New Roman" w:hAnsi="Times New Roman" w:cs="Times New Roman"/>
          <w:sz w:val="24"/>
          <w:szCs w:val="24"/>
          <w:rtl/>
        </w:rPr>
        <w:t>تقليل مخاطر انتقال العدوى.</w:t>
      </w:r>
    </w:p>
    <w:p w:rsidR="008C5D95" w:rsidRPr="00C77CEF" w:rsidRDefault="008C5D95" w:rsidP="008C5D95">
      <w:pPr>
        <w:pStyle w:val="NoSpacing"/>
        <w:bidi/>
        <w:rPr>
          <w:rtl/>
        </w:rPr>
      </w:pPr>
    </w:p>
    <w:p w:rsidR="00011F50" w:rsidRPr="009B35F1" w:rsidRDefault="00011F50" w:rsidP="00011F50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682F41">
        <w:rPr>
          <w:rFonts w:ascii="Times New Roman" w:hAnsi="Times New Roman" w:cs="Times New Roman"/>
          <w:b/>
          <w:bCs/>
          <w:sz w:val="28"/>
          <w:szCs w:val="28"/>
          <w:rtl/>
        </w:rPr>
        <w:t>تعاريف والإختصارت</w:t>
      </w:r>
    </w:p>
    <w:p w:rsidR="008F445D" w:rsidRPr="008F445D" w:rsidRDefault="008F445D" w:rsidP="008F445D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411C28" w:rsidRPr="00411C28" w:rsidRDefault="00411C28" w:rsidP="00411C28">
      <w:pPr>
        <w:pStyle w:val="NoSpacing"/>
        <w:bidi/>
        <w:rPr>
          <w:sz w:val="12"/>
          <w:szCs w:val="12"/>
        </w:rPr>
      </w:pPr>
    </w:p>
    <w:p w:rsidR="00011F50" w:rsidRDefault="00011F50" w:rsidP="00411C28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11F50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المواد العضوية أو المواد البيولوجية</w:t>
      </w:r>
      <w:r w:rsidRPr="00011F50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دم، إفرازات وسوائل الجسم مثل القيأ، اللعاب، البراز، </w:t>
      </w:r>
      <w:r w:rsidR="000A2CB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القيح، </w:t>
      </w:r>
      <w:r w:rsidRPr="00011F50">
        <w:rPr>
          <w:rFonts w:ascii="Times New Roman" w:hAnsi="Times New Roman" w:cs="Times New Roman"/>
          <w:sz w:val="24"/>
          <w:szCs w:val="24"/>
          <w:rtl/>
          <w:lang w:bidi="ar-LB"/>
        </w:rPr>
        <w:t>إلخ.</w:t>
      </w:r>
    </w:p>
    <w:p w:rsidR="00011F50" w:rsidRPr="00011F50" w:rsidRDefault="00011F50" w:rsidP="00011F50">
      <w:pPr>
        <w:pStyle w:val="NoSpacing"/>
        <w:bidi/>
        <w:rPr>
          <w:sz w:val="12"/>
          <w:szCs w:val="12"/>
        </w:rPr>
      </w:pPr>
    </w:p>
    <w:p w:rsidR="00656D69" w:rsidRDefault="00656D69" w:rsidP="00656D69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656D69">
        <w:rPr>
          <w:rFonts w:asciiTheme="majorBidi" w:hAnsiTheme="majorBidi" w:cstheme="majorBidi"/>
          <w:b/>
          <w:bCs/>
          <w:sz w:val="24"/>
          <w:szCs w:val="24"/>
          <w:rtl/>
        </w:rPr>
        <w:t>المطه</w:t>
      </w:r>
      <w:r w:rsidRPr="00656D69">
        <w:rPr>
          <w:rFonts w:asciiTheme="majorBidi" w:hAnsiTheme="majorBidi" w:cstheme="majorBidi" w:hint="cs"/>
          <w:b/>
          <w:bCs/>
          <w:sz w:val="24"/>
          <w:szCs w:val="24"/>
          <w:rtl/>
        </w:rPr>
        <w:t>ّ</w:t>
      </w:r>
      <w:r w:rsidRPr="00656D69">
        <w:rPr>
          <w:rFonts w:asciiTheme="majorBidi" w:hAnsiTheme="majorBidi" w:cstheme="majorBidi"/>
          <w:b/>
          <w:bCs/>
          <w:sz w:val="24"/>
          <w:szCs w:val="24"/>
          <w:rtl/>
        </w:rPr>
        <w:t>رات</w:t>
      </w:r>
      <w:r w:rsidRPr="00656D69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الكيميائية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: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مبيدات </w:t>
      </w:r>
      <w:r w:rsidR="000A2CB0">
        <w:rPr>
          <w:rFonts w:asciiTheme="majorBidi" w:hAnsiTheme="majorBidi" w:cstheme="majorBidi"/>
          <w:sz w:val="24"/>
          <w:szCs w:val="24"/>
          <w:rtl/>
        </w:rPr>
        <w:t>الجراثيم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الكيميائية</w:t>
      </w:r>
      <w:r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656D69" w:rsidRDefault="00656D69" w:rsidP="00656D69">
      <w:pPr>
        <w:pStyle w:val="ListParagraph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:rsidR="001F5C05" w:rsidRPr="00011F50" w:rsidRDefault="00656D69" w:rsidP="00656D69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lastRenderedPageBreak/>
        <w:t xml:space="preserve"> </w:t>
      </w:r>
      <w:r w:rsidR="00873B51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إزالة </w:t>
      </w:r>
      <w:r w:rsid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التلوّث</w:t>
      </w:r>
      <w:r w:rsidR="00873B5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7E0AEB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هي </w:t>
      </w:r>
      <w:r w:rsidR="00510D06" w:rsidRPr="00011F50">
        <w:rPr>
          <w:rFonts w:asciiTheme="majorBidi" w:hAnsiTheme="majorBidi" w:cstheme="majorBidi"/>
          <w:sz w:val="24"/>
          <w:szCs w:val="24"/>
          <w:rtl/>
          <w:lang w:bidi="ar-LB"/>
        </w:rPr>
        <w:t>تدبير</w:t>
      </w:r>
      <w:r w:rsidR="007E0AEB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510D06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وقائي ي</w:t>
      </w:r>
      <w:r w:rsidR="00873B51" w:rsidRPr="00011F50">
        <w:rPr>
          <w:rFonts w:asciiTheme="majorBidi" w:hAnsiTheme="majorBidi" w:cstheme="majorBidi"/>
          <w:sz w:val="24"/>
          <w:szCs w:val="24"/>
          <w:rtl/>
          <w:lang w:bidi="ar-LB"/>
        </w:rPr>
        <w:t>شمل أياً من "التنظيف" أو "التنظيف و التطهير" أو "التنظيف و التعقيم" حسب نوع الآلة أو الأداة المستخدمة و كيفية الاستخدام.</w:t>
      </w:r>
    </w:p>
    <w:p w:rsidR="008F445D" w:rsidRPr="00656D69" w:rsidRDefault="008F445D" w:rsidP="00011F50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12"/>
          <w:szCs w:val="12"/>
          <w:lang w:bidi="ar-LB"/>
        </w:rPr>
      </w:pPr>
    </w:p>
    <w:p w:rsidR="004958AB" w:rsidRPr="00011F50" w:rsidRDefault="001F5C05" w:rsidP="00011F50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التنظيف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ويعتبر أول وأهم خطوات إزالة </w:t>
      </w:r>
      <w:r w:rsidR="00011F50">
        <w:rPr>
          <w:rFonts w:asciiTheme="majorBidi" w:hAnsiTheme="majorBidi" w:cstheme="majorBidi"/>
          <w:sz w:val="24"/>
          <w:szCs w:val="24"/>
          <w:rtl/>
          <w:lang w:bidi="ar-LB"/>
        </w:rPr>
        <w:t>التلوّث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. 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يهدف التنظيف للتخلص من المواد الغريبة (مثل الأتربة والمواد العضوية </w:t>
      </w:r>
      <w:r w:rsidR="00E674FE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ومعظم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) 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EG"/>
        </w:rPr>
        <w:t>المتواجدة</w:t>
      </w:r>
      <w:r w:rsidR="00C83541" w:rsidRPr="00011F50">
        <w:rPr>
          <w:rFonts w:asciiTheme="majorBidi" w:hAnsiTheme="majorBidi" w:cstheme="majorBidi"/>
          <w:sz w:val="24"/>
          <w:szCs w:val="24"/>
          <w:rtl/>
        </w:rPr>
        <w:t xml:space="preserve"> على 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EG"/>
        </w:rPr>
        <w:t xml:space="preserve">سطح </w:t>
      </w:r>
      <w:r w:rsidR="00411C28">
        <w:rPr>
          <w:rFonts w:asciiTheme="majorBidi" w:hAnsiTheme="majorBidi" w:cstheme="majorBidi"/>
          <w:sz w:val="24"/>
          <w:szCs w:val="24"/>
          <w:rtl/>
          <w:lang w:bidi="ar-EG"/>
        </w:rPr>
        <w:t>المعدّات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و</w:t>
      </w:r>
      <w:r w:rsidR="00C83541" w:rsidRPr="00011F50">
        <w:rPr>
          <w:rFonts w:asciiTheme="majorBidi" w:hAnsiTheme="majorBidi" w:cstheme="majorBidi"/>
          <w:sz w:val="24"/>
          <w:szCs w:val="24"/>
          <w:rtl/>
        </w:rPr>
        <w:t>الأدوات التي ينبغي إعادة معالجتها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،</w:t>
      </w:r>
      <w:r w:rsidR="00C8354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من الممكن أن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تنتشر العدوى في حال الفشل في التخل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ص من هذه </w:t>
      </w:r>
      <w:r w:rsidR="004958AB" w:rsidRPr="00011F50">
        <w:rPr>
          <w:rFonts w:asciiTheme="majorBidi" w:hAnsiTheme="majorBidi" w:cstheme="majorBidi"/>
          <w:sz w:val="24"/>
          <w:szCs w:val="24"/>
          <w:rtl/>
          <w:lang w:bidi="ar-LB"/>
        </w:rPr>
        <w:t>الأوساخ و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الأقذار عن طريق التنظيف</w:t>
      </w:r>
      <w:r w:rsidR="004958AB" w:rsidRPr="00011F5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  <w:r w:rsidR="00867CD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4958AB" w:rsidRPr="00011F50">
        <w:rPr>
          <w:rFonts w:asciiTheme="majorBidi" w:hAnsiTheme="majorBidi" w:cstheme="majorBidi"/>
          <w:sz w:val="24"/>
          <w:szCs w:val="24"/>
          <w:rtl/>
          <w:lang w:bidi="ar-LB"/>
        </w:rPr>
        <w:t>تؤث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4958AB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ر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عملية التنظيف على كفاءة ما يليها من عمليتي التطهير أو التعقيم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 xml:space="preserve"> فإذا لم يتم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ّ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 xml:space="preserve"> تنظيف الأدوات والآلات بعناية شديدة فقد لا يجدي التطهير والتعقيم نظراً لأن </w:t>
      </w:r>
      <w:r w:rsidR="000A2CB0">
        <w:rPr>
          <w:rFonts w:asciiTheme="majorBidi" w:hAnsiTheme="majorBidi" w:cstheme="majorBidi"/>
          <w:sz w:val="24"/>
          <w:szCs w:val="24"/>
          <w:rtl/>
        </w:rPr>
        <w:t>الجراثيم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 xml:space="preserve"> الموجودة في المادة العضوية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 xml:space="preserve"> قد تظل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ّ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 xml:space="preserve"> حي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ّ</w:t>
      </w:r>
      <w:r w:rsidR="004958AB" w:rsidRPr="00011F50">
        <w:rPr>
          <w:rFonts w:asciiTheme="majorBidi" w:hAnsiTheme="majorBidi" w:cstheme="majorBidi"/>
          <w:sz w:val="24"/>
          <w:szCs w:val="24"/>
          <w:rtl/>
        </w:rPr>
        <w:t>ة بالرغم من التطهير أو التعقيم.</w:t>
      </w:r>
    </w:p>
    <w:p w:rsidR="000940C1" w:rsidRPr="00011F50" w:rsidRDefault="00C83541" w:rsidP="00011F50">
      <w:pPr>
        <w:pStyle w:val="NoSpacing"/>
        <w:bidi/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011F50">
        <w:rPr>
          <w:rFonts w:asciiTheme="majorBidi" w:hAnsiTheme="majorBidi" w:cstheme="majorBidi"/>
          <w:sz w:val="24"/>
          <w:szCs w:val="24"/>
          <w:rtl/>
        </w:rPr>
        <w:t xml:space="preserve">يتم التنظيف </w:t>
      </w:r>
      <w:r w:rsidRPr="00011F50">
        <w:rPr>
          <w:rFonts w:asciiTheme="majorBidi" w:hAnsiTheme="majorBidi" w:cstheme="majorBidi"/>
          <w:sz w:val="24"/>
          <w:szCs w:val="24"/>
          <w:rtl/>
          <w:lang w:bidi="ar-EG"/>
        </w:rPr>
        <w:t xml:space="preserve">إما 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يدوياً 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>(دعك ثم شطف جيد بال</w:t>
      </w:r>
      <w:r w:rsidR="00826DDF" w:rsidRPr="00011F50">
        <w:rPr>
          <w:rFonts w:asciiTheme="majorBidi" w:hAnsiTheme="majorBidi" w:cstheme="majorBidi"/>
          <w:sz w:val="24"/>
          <w:szCs w:val="24"/>
          <w:rtl/>
        </w:rPr>
        <w:t>مياه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 xml:space="preserve">) 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أو آلياً 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>(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باستخدام 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>الغس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ّ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 xml:space="preserve">الات، ماكينات الغسيل والتطهير، أجهزة </w:t>
      </w:r>
      <w:r w:rsidRPr="00011F50">
        <w:rPr>
          <w:rFonts w:asciiTheme="majorBidi" w:hAnsiTheme="majorBidi" w:cstheme="majorBidi"/>
          <w:sz w:val="24"/>
          <w:szCs w:val="24"/>
          <w:rtl/>
        </w:rPr>
        <w:t>الموجات فوق الصوتية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>)،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>بإستخدام المياه والمواد المنظفة (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 xml:space="preserve">سوائل 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 xml:space="preserve">أنزيمية أو 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 xml:space="preserve">مواد </w:t>
      </w:r>
      <w:r w:rsidR="00011F50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 xml:space="preserve">منظفة </w:t>
      </w:r>
      <w:r w:rsidR="00E674FE" w:rsidRPr="00011F50">
        <w:rPr>
          <w:rFonts w:asciiTheme="majorBidi" w:hAnsiTheme="majorBidi" w:cstheme="majorBidi"/>
          <w:sz w:val="24"/>
          <w:szCs w:val="24"/>
          <w:rtl/>
        </w:rPr>
        <w:t>ذات الرغوة</w:t>
      </w:r>
      <w:r w:rsidR="00A942F4" w:rsidRPr="00011F50">
        <w:rPr>
          <w:rFonts w:asciiTheme="majorBidi" w:hAnsiTheme="majorBidi" w:cstheme="majorBidi"/>
          <w:sz w:val="24"/>
          <w:szCs w:val="24"/>
          <w:rtl/>
        </w:rPr>
        <w:t>).</w:t>
      </w:r>
    </w:p>
    <w:p w:rsidR="008F445D" w:rsidRPr="00011F50" w:rsidRDefault="008F445D" w:rsidP="00011F50">
      <w:pPr>
        <w:pStyle w:val="NoSpacing"/>
        <w:bidi/>
        <w:spacing w:line="360" w:lineRule="auto"/>
        <w:ind w:left="720"/>
        <w:jc w:val="both"/>
        <w:rPr>
          <w:rFonts w:asciiTheme="majorBidi" w:hAnsiTheme="majorBidi" w:cstheme="majorBidi"/>
          <w:sz w:val="12"/>
          <w:szCs w:val="12"/>
          <w:rtl/>
        </w:rPr>
      </w:pPr>
    </w:p>
    <w:p w:rsidR="001F5C05" w:rsidRPr="00011F50" w:rsidRDefault="001F5C05" w:rsidP="00411C28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التطهير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510D06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="000940C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هو الإجراء الوقائي الذي </w:t>
      </w:r>
      <w:r w:rsidR="00510D06" w:rsidRPr="00011F50">
        <w:rPr>
          <w:rFonts w:asciiTheme="majorBidi" w:hAnsiTheme="majorBidi" w:cstheme="majorBidi"/>
          <w:sz w:val="24"/>
          <w:szCs w:val="24"/>
          <w:rtl/>
          <w:lang w:bidi="ar-LB"/>
        </w:rPr>
        <w:t>يقع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بين التنظيف والتعقيم، ومن شأنه أن يزيل الكثير أو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br/>
        <w:t xml:space="preserve">جميع 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المسبّبة للأمراض ع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ن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واللوازم</w:t>
      </w:r>
      <w:r w:rsidR="00867CD1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باستثناء ال</w:t>
      </w:r>
      <w:r w:rsidR="00C749AD" w:rsidRPr="00011F50">
        <w:rPr>
          <w:rFonts w:asciiTheme="majorBidi" w:hAnsiTheme="majorBidi" w:cstheme="majorBidi"/>
          <w:sz w:val="24"/>
          <w:szCs w:val="24"/>
          <w:rtl/>
          <w:lang w:bidi="ar-LB"/>
        </w:rPr>
        <w:t>حويصلات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D42978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أو </w:t>
      </w:r>
      <w:r w:rsidR="00D42978" w:rsidRPr="00011F50">
        <w:rPr>
          <w:rFonts w:asciiTheme="majorBidi" w:hAnsiTheme="majorBidi" w:cstheme="majorBidi"/>
          <w:sz w:val="24"/>
          <w:szCs w:val="24"/>
          <w:rtl/>
        </w:rPr>
        <w:t>الأبواغ</w:t>
      </w:r>
      <w:r w:rsidR="00D42978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البكتيرية </w:t>
      </w:r>
      <w:r w:rsidRPr="00011F50">
        <w:rPr>
          <w:rFonts w:asciiTheme="majorBidi" w:hAnsiTheme="majorBidi" w:cstheme="majorBidi"/>
          <w:sz w:val="24"/>
          <w:szCs w:val="24"/>
          <w:lang w:bidi="ar-LB"/>
        </w:rPr>
        <w:t>bacterial spores)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)، ويعتمد مستوى التطهير المحقّق على عوامل عد</w:t>
      </w:r>
      <w:r w:rsidR="00011F50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ة وهي: الوقت التي تستمر به عملية التطهير وهو عامل أساسي للحصول على تطهير عالي المستوى والجودة، درجة الحرارة، ونوع وتركيز المكوّنات النشطة التي تتكوّن منها مبيدات </w:t>
      </w:r>
      <w:r w:rsidR="000A2CB0">
        <w:rPr>
          <w:rFonts w:asciiTheme="majorBidi" w:hAnsiTheme="majorBidi" w:cstheme="majorBidi"/>
          <w:sz w:val="24"/>
          <w:szCs w:val="24"/>
          <w:rtl/>
          <w:lang w:bidi="ar-LB"/>
        </w:rPr>
        <w:t>الجراثيم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الكيميائية، وأخيراً طبيعة </w:t>
      </w:r>
      <w:r w:rsidR="00011F50">
        <w:rPr>
          <w:rFonts w:asciiTheme="majorBidi" w:hAnsiTheme="majorBidi" w:cstheme="majorBidi"/>
          <w:sz w:val="24"/>
          <w:szCs w:val="24"/>
          <w:rtl/>
          <w:lang w:bidi="ar-LB"/>
        </w:rPr>
        <w:t>التلوّث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الميكروبي. </w:t>
      </w:r>
      <w:r w:rsidR="000940C1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يتم التطهير بواسطة:</w:t>
      </w:r>
    </w:p>
    <w:p w:rsidR="008B295B" w:rsidRPr="00011F50" w:rsidRDefault="008B295B" w:rsidP="00011F50">
      <w:pPr>
        <w:pStyle w:val="NoSpacing"/>
        <w:numPr>
          <w:ilvl w:val="1"/>
          <w:numId w:val="15"/>
        </w:numPr>
        <w:bidi/>
        <w:spacing w:line="360" w:lineRule="auto"/>
        <w:rPr>
          <w:rStyle w:val="mediumtext1"/>
          <w:rFonts w:asciiTheme="majorBidi" w:hAnsiTheme="majorBidi" w:cstheme="majorBidi"/>
          <w:shd w:val="clear" w:color="auto" w:fill="FFFFFF"/>
        </w:rPr>
      </w:pPr>
      <w:r w:rsidRPr="00011F50">
        <w:rPr>
          <w:rFonts w:asciiTheme="majorBidi" w:hAnsiTheme="majorBidi" w:cstheme="majorBidi"/>
          <w:sz w:val="24"/>
          <w:szCs w:val="24"/>
          <w:rtl/>
        </w:rPr>
        <w:t xml:space="preserve">التطهير الحراري وهو الأفضل من حيث النتائج </w:t>
      </w:r>
      <w:r w:rsidRPr="00011F50">
        <w:rPr>
          <w:rFonts w:asciiTheme="majorBidi" w:hAnsiTheme="majorBidi" w:cstheme="majorBidi"/>
          <w:sz w:val="24"/>
          <w:szCs w:val="24"/>
          <w:rtl/>
          <w:lang w:bidi="ar-EG"/>
        </w:rPr>
        <w:t>و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ليس له </w:t>
      </w:r>
      <w:r w:rsidRPr="00011F50">
        <w:rPr>
          <w:rFonts w:asciiTheme="majorBidi" w:hAnsiTheme="majorBidi" w:cstheme="majorBidi"/>
          <w:sz w:val="24"/>
          <w:szCs w:val="24"/>
          <w:rtl/>
          <w:lang w:bidi="ar-EG"/>
        </w:rPr>
        <w:t>آ</w:t>
      </w:r>
      <w:r w:rsidRPr="00011F50">
        <w:rPr>
          <w:rFonts w:asciiTheme="majorBidi" w:hAnsiTheme="majorBidi" w:cstheme="majorBidi"/>
          <w:sz w:val="24"/>
          <w:szCs w:val="24"/>
          <w:rtl/>
        </w:rPr>
        <w:t>ثار سامة.</w:t>
      </w:r>
    </w:p>
    <w:p w:rsidR="008B295B" w:rsidRPr="00011F50" w:rsidRDefault="008B295B" w:rsidP="00011F50">
      <w:pPr>
        <w:pStyle w:val="NoSpacing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11F50">
        <w:rPr>
          <w:rFonts w:asciiTheme="majorBidi" w:hAnsiTheme="majorBidi" w:cstheme="majorBidi"/>
          <w:sz w:val="24"/>
          <w:szCs w:val="24"/>
          <w:rtl/>
        </w:rPr>
        <w:t>التطهير بالمواد الكيماوية (</w:t>
      </w:r>
      <w:r w:rsidR="00411C28" w:rsidRPr="00011F50">
        <w:rPr>
          <w:rFonts w:asciiTheme="majorBidi" w:hAnsiTheme="majorBidi" w:cstheme="majorBidi"/>
          <w:sz w:val="24"/>
          <w:szCs w:val="24"/>
          <w:rtl/>
        </w:rPr>
        <w:t>المطه</w:t>
      </w:r>
      <w:r w:rsidR="00411C28">
        <w:rPr>
          <w:rFonts w:asciiTheme="majorBidi" w:hAnsiTheme="majorBidi" w:cstheme="majorBidi" w:hint="cs"/>
          <w:sz w:val="24"/>
          <w:szCs w:val="24"/>
          <w:rtl/>
        </w:rPr>
        <w:t>ّ</w:t>
      </w:r>
      <w:r w:rsidR="00411C28" w:rsidRPr="00011F50">
        <w:rPr>
          <w:rFonts w:asciiTheme="majorBidi" w:hAnsiTheme="majorBidi" w:cstheme="majorBidi"/>
          <w:sz w:val="24"/>
          <w:szCs w:val="24"/>
          <w:rtl/>
        </w:rPr>
        <w:t>رات</w:t>
      </w:r>
      <w:r w:rsidR="00411C28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الكيميائية </w:t>
      </w:r>
      <w:r w:rsidR="00411C2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أو 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مبيدات </w:t>
      </w:r>
      <w:r w:rsidR="000A2CB0">
        <w:rPr>
          <w:rFonts w:asciiTheme="majorBidi" w:hAnsiTheme="majorBidi" w:cstheme="majorBidi"/>
          <w:sz w:val="24"/>
          <w:szCs w:val="24"/>
          <w:rtl/>
        </w:rPr>
        <w:t>الجراثيم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الكيميائية) والتي يجب إستخدامه لتطهير </w:t>
      </w:r>
      <w:r w:rsidR="00411C28">
        <w:rPr>
          <w:rFonts w:asciiTheme="majorBidi" w:hAnsiTheme="majorBidi" w:cstheme="majorBidi"/>
          <w:sz w:val="24"/>
          <w:szCs w:val="24"/>
          <w:rtl/>
        </w:rPr>
        <w:t>المعدّات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والأدوات </w:t>
      </w:r>
      <w:r w:rsidRPr="00011F50">
        <w:rPr>
          <w:rFonts w:asciiTheme="majorBidi" w:hAnsiTheme="majorBidi" w:cstheme="majorBidi"/>
          <w:sz w:val="24"/>
          <w:szCs w:val="24"/>
          <w:rtl/>
          <w:lang w:bidi="ar-EG"/>
        </w:rPr>
        <w:t>التي تتلفها ال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حرارة العالية. </w:t>
      </w:r>
    </w:p>
    <w:p w:rsidR="008F445D" w:rsidRPr="00011F50" w:rsidRDefault="008F445D" w:rsidP="00011F50">
      <w:pPr>
        <w:pStyle w:val="NoSpacing"/>
        <w:bidi/>
        <w:spacing w:line="360" w:lineRule="auto"/>
        <w:ind w:left="360"/>
        <w:rPr>
          <w:rFonts w:asciiTheme="majorBidi" w:hAnsiTheme="majorBidi" w:cstheme="majorBidi"/>
          <w:sz w:val="12"/>
          <w:szCs w:val="12"/>
        </w:rPr>
      </w:pPr>
    </w:p>
    <w:p w:rsidR="00FE3627" w:rsidRPr="00011F50" w:rsidRDefault="002167DF" w:rsidP="00411C28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التعقيم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هو </w:t>
      </w:r>
      <w:r w:rsidR="003E697C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عملية </w:t>
      </w:r>
      <w:r w:rsidR="009F521E" w:rsidRPr="00011F50">
        <w:rPr>
          <w:rFonts w:asciiTheme="majorBidi" w:hAnsiTheme="majorBidi" w:cstheme="majorBidi"/>
          <w:sz w:val="24"/>
          <w:szCs w:val="24"/>
          <w:rtl/>
          <w:lang w:bidi="ar-LB"/>
        </w:rPr>
        <w:t>إبادة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جميع أشكال الحياة ال</w:t>
      </w:r>
      <w:r w:rsidR="000A2CB0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جرثومية أو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ميكروبية</w:t>
      </w:r>
      <w:r w:rsidR="00FE3627" w:rsidRPr="00011F50">
        <w:rPr>
          <w:rFonts w:asciiTheme="majorBidi" w:hAnsiTheme="majorBidi" w:cstheme="majorBidi"/>
          <w:sz w:val="24"/>
          <w:szCs w:val="24"/>
          <w:rtl/>
          <w:lang w:bidi="ar-LB"/>
        </w:rPr>
        <w:t>، ولا بد</w:t>
      </w:r>
      <w:r w:rsidR="00411C28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FE3627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من توفير إحدى وسائلها التالية في مراكز الرعاية الصحية الأولية:</w:t>
      </w:r>
    </w:p>
    <w:p w:rsidR="00DD2762" w:rsidRPr="00011F50" w:rsidRDefault="00DD2762" w:rsidP="00011F50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sz w:val="24"/>
          <w:szCs w:val="24"/>
          <w:rtl/>
        </w:rPr>
        <w:t xml:space="preserve">التعقيم في جهاز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البخار المضغوط</w:t>
      </w:r>
      <w:r w:rsidRPr="00011F50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(</w:t>
      </w:r>
      <w:r w:rsidRPr="00011F50">
        <w:rPr>
          <w:rFonts w:asciiTheme="majorBidi" w:hAnsiTheme="majorBidi" w:cstheme="majorBidi"/>
          <w:sz w:val="24"/>
          <w:szCs w:val="24"/>
          <w:lang w:bidi="ar-LB"/>
        </w:rPr>
        <w:t>.</w:t>
      </w:r>
      <w:r w:rsidRPr="00011F50">
        <w:rPr>
          <w:rFonts w:asciiTheme="majorBidi" w:hAnsiTheme="majorBidi" w:cstheme="majorBidi"/>
          <w:color w:val="000000"/>
          <w:sz w:val="24"/>
          <w:szCs w:val="24"/>
        </w:rPr>
        <w:t xml:space="preserve"> (moist heat by steam autoclaving</w:t>
      </w:r>
    </w:p>
    <w:p w:rsidR="00DD2762" w:rsidRPr="00011F50" w:rsidRDefault="00DD2762" w:rsidP="00011F50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الحرارة الجاف</w:t>
      </w:r>
      <w:r w:rsidR="00411C28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ة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أو التسخين الجاف (</w:t>
      </w:r>
      <w:r w:rsidRPr="00011F50">
        <w:rPr>
          <w:rFonts w:asciiTheme="majorBidi" w:hAnsiTheme="majorBidi" w:cstheme="majorBidi"/>
          <w:color w:val="000000"/>
          <w:sz w:val="24"/>
          <w:szCs w:val="24"/>
        </w:rPr>
        <w:t>(dry heat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DD2762" w:rsidRPr="00011F50" w:rsidRDefault="00DD2762" w:rsidP="00011F50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Fonts w:asciiTheme="majorBidi" w:hAnsiTheme="majorBidi" w:cstheme="majorBidi"/>
          <w:sz w:val="24"/>
          <w:szCs w:val="24"/>
          <w:rtl/>
        </w:rPr>
        <w:t>المطه</w:t>
      </w:r>
      <w:r w:rsidR="00411C28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011F50">
        <w:rPr>
          <w:rFonts w:asciiTheme="majorBidi" w:hAnsiTheme="majorBidi" w:cstheme="majorBidi"/>
          <w:sz w:val="24"/>
          <w:szCs w:val="24"/>
          <w:rtl/>
        </w:rPr>
        <w:t>رات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الكيميائية 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مثل غاز أكسيد الإيثلين 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>(</w:t>
      </w:r>
      <w:r w:rsidRPr="00011F50">
        <w:rPr>
          <w:rFonts w:asciiTheme="majorBidi" w:hAnsiTheme="majorBidi" w:cstheme="majorBidi"/>
          <w:color w:val="000000"/>
          <w:sz w:val="24"/>
          <w:szCs w:val="24"/>
        </w:rPr>
        <w:t>(ethylene oxide gas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 أو أي طرق أخرى لا تحتاج إلى حرارة ( مثل بلازما غاز فوق أكسيد الهيدروجين).</w:t>
      </w:r>
    </w:p>
    <w:p w:rsidR="00E90F1B" w:rsidRPr="00411C28" w:rsidRDefault="00E90F1B" w:rsidP="00011F50">
      <w:pPr>
        <w:pStyle w:val="NoSpacing"/>
        <w:bidi/>
        <w:spacing w:line="360" w:lineRule="auto"/>
        <w:ind w:left="360"/>
        <w:jc w:val="both"/>
        <w:rPr>
          <w:rFonts w:asciiTheme="majorBidi" w:hAnsiTheme="majorBidi" w:cstheme="majorBidi"/>
          <w:sz w:val="12"/>
          <w:szCs w:val="12"/>
          <w:lang w:bidi="ar-LB"/>
        </w:rPr>
      </w:pPr>
    </w:p>
    <w:p w:rsidR="001F5C05" w:rsidRPr="00011F50" w:rsidRDefault="008C6F4D" w:rsidP="00011F50">
      <w:pPr>
        <w:pStyle w:val="NoSpacing"/>
        <w:numPr>
          <w:ilvl w:val="0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011F50">
        <w:rPr>
          <w:rStyle w:val="mediumtext1"/>
          <w:rFonts w:asciiTheme="majorBidi" w:hAnsiTheme="majorBidi" w:cstheme="majorBidi"/>
          <w:b/>
          <w:bCs/>
          <w:color w:val="000000"/>
          <w:u w:val="single"/>
          <w:rtl/>
        </w:rPr>
        <w:t xml:space="preserve">إستراتيجية </w:t>
      </w:r>
      <w:r w:rsidR="00942DEE" w:rsidRPr="00011F50">
        <w:rPr>
          <w:rStyle w:val="mediumtext1"/>
          <w:rFonts w:asciiTheme="majorBidi" w:hAnsiTheme="majorBidi" w:cstheme="majorBidi"/>
          <w:b/>
          <w:bCs/>
          <w:color w:val="000000"/>
          <w:u w:val="single"/>
          <w:rtl/>
        </w:rPr>
        <w:t>سبولدينج</w:t>
      </w:r>
      <w:r w:rsidR="001F5C05"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 xml:space="preserve"> </w:t>
      </w:r>
      <w:r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>"</w:t>
      </w:r>
      <w:r w:rsidRPr="00011F50">
        <w:rPr>
          <w:rFonts w:asciiTheme="majorBidi" w:hAnsiTheme="majorBidi" w:cstheme="majorBidi"/>
          <w:b/>
          <w:bCs/>
          <w:i/>
          <w:iCs/>
          <w:sz w:val="24"/>
          <w:szCs w:val="24"/>
        </w:rPr>
        <w:t>Spaulding approach</w:t>
      </w:r>
      <w:r w:rsidRPr="00011F50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"</w:t>
      </w:r>
      <w:r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 xml:space="preserve"> </w:t>
      </w:r>
      <w:r w:rsidR="00157E5A"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 xml:space="preserve">وهي </w:t>
      </w:r>
      <w:r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>تصنيف ل</w:t>
      </w:r>
      <w:r w:rsidR="00C749AD"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>لمعد</w:t>
      </w:r>
      <w:r w:rsidR="00411C28">
        <w:rPr>
          <w:rStyle w:val="mediumtext1"/>
          <w:rFonts w:asciiTheme="majorBidi" w:hAnsiTheme="majorBidi" w:cstheme="majorBidi" w:hint="cs"/>
          <w:b/>
          <w:bCs/>
          <w:color w:val="000000"/>
          <w:rtl/>
        </w:rPr>
        <w:t>ّ</w:t>
      </w:r>
      <w:r w:rsidR="00C749AD" w:rsidRPr="00011F50">
        <w:rPr>
          <w:rStyle w:val="mediumtext1"/>
          <w:rFonts w:asciiTheme="majorBidi" w:hAnsiTheme="majorBidi" w:cstheme="majorBidi"/>
          <w:b/>
          <w:bCs/>
          <w:color w:val="000000"/>
          <w:rtl/>
        </w:rPr>
        <w:t>ات</w:t>
      </w:r>
      <w:r w:rsidR="00C749AD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الطبية والأدوات الجراحية</w:t>
      </w:r>
      <w:r w:rsidR="001F5C05" w:rsidRPr="00011F50">
        <w:rPr>
          <w:rStyle w:val="mediumtext1"/>
          <w:rFonts w:asciiTheme="majorBidi" w:hAnsiTheme="majorBidi" w:cstheme="majorBidi"/>
          <w:color w:val="000000"/>
          <w:rtl/>
        </w:rPr>
        <w:t xml:space="preserve"> والمواد المستخدمة </w:t>
      </w:r>
      <w:r w:rsidR="00C749AD" w:rsidRPr="00011F50">
        <w:rPr>
          <w:rStyle w:val="mediumtext1"/>
          <w:rFonts w:asciiTheme="majorBidi" w:hAnsiTheme="majorBidi" w:cstheme="majorBidi"/>
          <w:color w:val="000000"/>
          <w:rtl/>
        </w:rPr>
        <w:t>لرعاية ال</w:t>
      </w:r>
      <w:r w:rsidR="001F5C05" w:rsidRPr="00011F50">
        <w:rPr>
          <w:rStyle w:val="mediumtext1"/>
          <w:rFonts w:asciiTheme="majorBidi" w:hAnsiTheme="majorBidi" w:cstheme="majorBidi"/>
          <w:color w:val="000000"/>
          <w:rtl/>
        </w:rPr>
        <w:t>مرض</w:t>
      </w:r>
      <w:r w:rsidR="00C749AD" w:rsidRPr="00011F50">
        <w:rPr>
          <w:rStyle w:val="mediumtext1"/>
          <w:rFonts w:asciiTheme="majorBidi" w:hAnsiTheme="majorBidi" w:cstheme="majorBidi"/>
          <w:color w:val="000000"/>
          <w:rtl/>
        </w:rPr>
        <w:t>ى</w:t>
      </w:r>
      <w:r w:rsidR="00074CC5" w:rsidRPr="00011F50">
        <w:rPr>
          <w:rStyle w:val="mediumtext1"/>
          <w:rFonts w:asciiTheme="majorBidi" w:hAnsiTheme="majorBidi" w:cstheme="majorBidi"/>
          <w:color w:val="000000"/>
          <w:rtl/>
        </w:rPr>
        <w:t xml:space="preserve"> </w:t>
      </w:r>
      <w:r w:rsidR="00C749AD"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>تبعاً</w:t>
      </w:r>
      <w:r w:rsidR="001F5C05"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</w:t>
      </w:r>
      <w:r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>ل</w:t>
      </w:r>
      <w:r w:rsidRPr="00011F50">
        <w:rPr>
          <w:rFonts w:asciiTheme="majorBidi" w:hAnsiTheme="majorBidi" w:cstheme="majorBidi"/>
          <w:sz w:val="24"/>
          <w:szCs w:val="24"/>
          <w:rtl/>
        </w:rPr>
        <w:t>درجة الخطورة التي يتعر</w:t>
      </w:r>
      <w:r w:rsidR="00411C28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011F50">
        <w:rPr>
          <w:rFonts w:asciiTheme="majorBidi" w:hAnsiTheme="majorBidi" w:cstheme="majorBidi"/>
          <w:sz w:val="24"/>
          <w:szCs w:val="24"/>
          <w:rtl/>
        </w:rPr>
        <w:t xml:space="preserve">ض لها المريض من الأداة </w:t>
      </w:r>
      <w:r w:rsidR="00FE7EF8">
        <w:rPr>
          <w:rFonts w:asciiTheme="majorBidi" w:hAnsiTheme="majorBidi" w:cstheme="majorBidi"/>
          <w:sz w:val="24"/>
          <w:szCs w:val="24"/>
          <w:rtl/>
        </w:rPr>
        <w:t>الملوّثة</w:t>
      </w:r>
      <w:r w:rsidR="001F5C05"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</w:t>
      </w:r>
      <w:r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عند </w:t>
      </w:r>
      <w:r w:rsidR="001F5C05"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>استخدام</w:t>
      </w:r>
      <w:r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>ها</w:t>
      </w:r>
      <w:r w:rsidR="00157E5A" w:rsidRPr="00011F50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>، وبالتالي</w:t>
      </w:r>
      <w:r w:rsidR="00157E5A" w:rsidRPr="00011F50">
        <w:rPr>
          <w:rFonts w:asciiTheme="majorBidi" w:hAnsiTheme="majorBidi" w:cstheme="majorBidi"/>
          <w:sz w:val="24"/>
          <w:szCs w:val="24"/>
          <w:rtl/>
        </w:rPr>
        <w:t xml:space="preserve"> يتم</w:t>
      </w:r>
      <w:r w:rsidR="00411C28">
        <w:rPr>
          <w:rFonts w:asciiTheme="majorBidi" w:hAnsiTheme="majorBidi" w:cstheme="majorBidi" w:hint="cs"/>
          <w:sz w:val="24"/>
          <w:szCs w:val="24"/>
          <w:rtl/>
        </w:rPr>
        <w:t>ّ</w:t>
      </w:r>
      <w:r w:rsidR="00157E5A" w:rsidRPr="00011F50">
        <w:rPr>
          <w:rFonts w:asciiTheme="majorBidi" w:hAnsiTheme="majorBidi" w:cstheme="majorBidi"/>
          <w:sz w:val="24"/>
          <w:szCs w:val="24"/>
          <w:rtl/>
        </w:rPr>
        <w:t xml:space="preserve"> تطبيق ثلاث طرق لإعادة المعالجة وفقاً لهذه الخطورة.</w:t>
      </w:r>
    </w:p>
    <w:p w:rsidR="000916C2" w:rsidRPr="00011F50" w:rsidRDefault="00411C28" w:rsidP="00411C28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Style w:val="mediumtext1"/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المعدّات</w:t>
      </w:r>
      <w:r w:rsidR="000940C1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والأدوات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ذات</w:t>
      </w:r>
      <w:r w:rsidR="000940C1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الخط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و</w:t>
      </w:r>
      <w:r w:rsidR="000940C1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رة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العالية</w:t>
      </w:r>
      <w:r w:rsidR="008C6F4D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والتي تحتاج إلى </w:t>
      </w:r>
      <w:r w:rsidR="008D708F" w:rsidRPr="00011F50">
        <w:rPr>
          <w:rFonts w:asciiTheme="majorBidi" w:hAnsiTheme="majorBidi" w:cstheme="majorBidi"/>
          <w:sz w:val="24"/>
          <w:szCs w:val="24"/>
          <w:rtl/>
          <w:lang w:bidi="ar-LB"/>
        </w:rPr>
        <w:t>"تنظيف و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>تعقيم</w:t>
      </w:r>
      <w:r w:rsidR="008D708F" w:rsidRPr="00011F50">
        <w:rPr>
          <w:rFonts w:asciiTheme="majorBidi" w:hAnsiTheme="majorBidi" w:cstheme="majorBidi"/>
          <w:sz w:val="24"/>
          <w:szCs w:val="24"/>
          <w:rtl/>
          <w:lang w:bidi="ar-LB"/>
        </w:rPr>
        <w:t>"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قبل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>ستعمالها</w:t>
      </w:r>
      <w:r w:rsidR="000940C1" w:rsidRPr="00011F50">
        <w:rPr>
          <w:rFonts w:asciiTheme="majorBidi" w:hAnsiTheme="majorBidi" w:cstheme="majorBidi"/>
          <w:sz w:val="24"/>
          <w:szCs w:val="24"/>
          <w:rtl/>
          <w:lang w:bidi="ar-LB"/>
        </w:rPr>
        <w:t>: و</w:t>
      </w:r>
      <w:r w:rsidR="000940C1" w:rsidRPr="00011F50">
        <w:rPr>
          <w:rStyle w:val="mediumtext1"/>
          <w:rFonts w:asciiTheme="majorBidi" w:hAnsiTheme="majorBidi" w:cstheme="majorBidi"/>
          <w:rtl/>
        </w:rPr>
        <w:t xml:space="preserve">هي 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</w:t>
      </w:r>
      <w:r w:rsidR="000940C1" w:rsidRPr="00011F50">
        <w:rPr>
          <w:rStyle w:val="mediumtext1"/>
          <w:rFonts w:asciiTheme="majorBidi" w:hAnsiTheme="majorBidi" w:cstheme="majorBidi"/>
          <w:rtl/>
        </w:rPr>
        <w:t xml:space="preserve">التي </w:t>
      </w:r>
      <w:r w:rsidR="00D42978" w:rsidRPr="00011F50">
        <w:rPr>
          <w:rStyle w:val="mediumtext1"/>
          <w:rFonts w:asciiTheme="majorBidi" w:hAnsiTheme="majorBidi" w:cstheme="majorBidi"/>
          <w:rtl/>
        </w:rPr>
        <w:t xml:space="preserve">تلامس أو تصل إلى </w:t>
      </w:r>
      <w:r w:rsidR="00D42978" w:rsidRPr="00011F50">
        <w:rPr>
          <w:rFonts w:asciiTheme="majorBidi" w:hAnsiTheme="majorBidi" w:cstheme="majorBidi"/>
          <w:sz w:val="24"/>
          <w:szCs w:val="24"/>
          <w:rtl/>
        </w:rPr>
        <w:t xml:space="preserve">دم المريض أو </w:t>
      </w:r>
      <w:r w:rsidR="00157E5A" w:rsidRPr="00011F50">
        <w:rPr>
          <w:rStyle w:val="mediumtext1"/>
          <w:rFonts w:asciiTheme="majorBidi" w:hAnsiTheme="majorBidi" w:cstheme="majorBidi"/>
          <w:rtl/>
        </w:rPr>
        <w:t xml:space="preserve">تخترق </w:t>
      </w:r>
      <w:r w:rsidR="003C6E8B" w:rsidRPr="00011F50">
        <w:rPr>
          <w:rFonts w:asciiTheme="majorBidi" w:hAnsiTheme="majorBidi" w:cstheme="majorBidi"/>
          <w:sz w:val="24"/>
          <w:szCs w:val="24"/>
          <w:rtl/>
        </w:rPr>
        <w:t>الأنسجة المعق</w:t>
      </w:r>
      <w:r>
        <w:rPr>
          <w:rFonts w:asciiTheme="majorBidi" w:hAnsiTheme="majorBidi" w:cstheme="majorBidi" w:hint="cs"/>
          <w:sz w:val="24"/>
          <w:szCs w:val="24"/>
          <w:rtl/>
        </w:rPr>
        <w:t>ّ</w:t>
      </w:r>
      <w:r w:rsidR="003C6E8B" w:rsidRPr="00011F50">
        <w:rPr>
          <w:rFonts w:asciiTheme="majorBidi" w:hAnsiTheme="majorBidi" w:cstheme="majorBidi"/>
          <w:sz w:val="24"/>
          <w:szCs w:val="24"/>
          <w:rtl/>
        </w:rPr>
        <w:t>مة من الجلد</w:t>
      </w:r>
      <w:r w:rsidR="003C6E8B" w:rsidRPr="00011F50">
        <w:rPr>
          <w:rStyle w:val="mediumtext1"/>
          <w:rFonts w:asciiTheme="majorBidi" w:hAnsiTheme="majorBidi" w:cstheme="majorBidi"/>
          <w:rtl/>
        </w:rPr>
        <w:t xml:space="preserve"> و</w:t>
      </w:r>
      <w:r w:rsidR="00D42978" w:rsidRPr="00011F50">
        <w:rPr>
          <w:rStyle w:val="mediumtext1"/>
          <w:rFonts w:asciiTheme="majorBidi" w:hAnsiTheme="majorBidi" w:cstheme="majorBidi"/>
          <w:rtl/>
        </w:rPr>
        <w:t xml:space="preserve">الأغشية المخاطية أو </w:t>
      </w:r>
      <w:r w:rsidR="00912D40" w:rsidRPr="00011F50">
        <w:rPr>
          <w:rStyle w:val="mediumtext1"/>
          <w:rFonts w:asciiTheme="majorBidi" w:hAnsiTheme="majorBidi" w:cstheme="majorBidi"/>
          <w:rtl/>
        </w:rPr>
        <w:t xml:space="preserve">العظم أو </w:t>
      </w:r>
      <w:r w:rsidR="00157E5A" w:rsidRPr="00011F50">
        <w:rPr>
          <w:rStyle w:val="mediumtext1"/>
          <w:rFonts w:asciiTheme="majorBidi" w:hAnsiTheme="majorBidi" w:cstheme="majorBidi"/>
          <w:rtl/>
        </w:rPr>
        <w:t xml:space="preserve">التي </w:t>
      </w:r>
      <w:r w:rsidR="000940C1" w:rsidRPr="00011F50">
        <w:rPr>
          <w:rStyle w:val="mediumtext1"/>
          <w:rFonts w:asciiTheme="majorBidi" w:hAnsiTheme="majorBidi" w:cstheme="majorBidi"/>
          <w:rtl/>
        </w:rPr>
        <w:lastRenderedPageBreak/>
        <w:t>ي</w:t>
      </w:r>
      <w:r w:rsidR="00074CC5" w:rsidRPr="00011F50">
        <w:rPr>
          <w:rStyle w:val="mediumtext1"/>
          <w:rFonts w:asciiTheme="majorBidi" w:hAnsiTheme="majorBidi" w:cstheme="majorBidi"/>
          <w:rtl/>
        </w:rPr>
        <w:t>مكن أن تصل</w:t>
      </w:r>
      <w:r w:rsidR="000940C1" w:rsidRPr="00011F50">
        <w:rPr>
          <w:rStyle w:val="mediumtext1"/>
          <w:rFonts w:asciiTheme="majorBidi" w:hAnsiTheme="majorBidi" w:cstheme="majorBidi"/>
          <w:rtl/>
        </w:rPr>
        <w:t xml:space="preserve"> </w:t>
      </w:r>
      <w:r w:rsidR="00074CC5" w:rsidRPr="00011F50">
        <w:rPr>
          <w:rStyle w:val="mediumtext1"/>
          <w:rFonts w:asciiTheme="majorBidi" w:hAnsiTheme="majorBidi" w:cstheme="majorBidi"/>
          <w:rtl/>
        </w:rPr>
        <w:t>إلى</w:t>
      </w:r>
      <w:r w:rsidR="000940C1" w:rsidRPr="00011F50">
        <w:rPr>
          <w:rStyle w:val="mediumtext1"/>
          <w:rFonts w:asciiTheme="majorBidi" w:hAnsiTheme="majorBidi" w:cstheme="majorBidi"/>
          <w:rtl/>
        </w:rPr>
        <w:t xml:space="preserve"> المناطق ال</w:t>
      </w:r>
      <w:r w:rsidR="003C6E8B" w:rsidRPr="00011F50">
        <w:rPr>
          <w:rStyle w:val="mediumtext1"/>
          <w:rFonts w:asciiTheme="majorBidi" w:hAnsiTheme="majorBidi" w:cstheme="majorBidi"/>
          <w:rtl/>
        </w:rPr>
        <w:t>م</w:t>
      </w:r>
      <w:r w:rsidR="000940C1" w:rsidRPr="00011F50">
        <w:rPr>
          <w:rStyle w:val="mediumtext1"/>
          <w:rFonts w:asciiTheme="majorBidi" w:hAnsiTheme="majorBidi" w:cstheme="majorBidi"/>
          <w:rtl/>
        </w:rPr>
        <w:t>عق</w:t>
      </w:r>
      <w:r w:rsidR="003C6E8B" w:rsidRPr="00011F50">
        <w:rPr>
          <w:rStyle w:val="mediumtext1"/>
          <w:rFonts w:asciiTheme="majorBidi" w:hAnsiTheme="majorBidi" w:cstheme="majorBidi"/>
          <w:rtl/>
        </w:rPr>
        <w:t>ّ</w:t>
      </w:r>
      <w:r w:rsidR="000940C1" w:rsidRPr="00011F50">
        <w:rPr>
          <w:rStyle w:val="mediumtext1"/>
          <w:rFonts w:asciiTheme="majorBidi" w:hAnsiTheme="majorBidi" w:cstheme="majorBidi"/>
          <w:rtl/>
        </w:rPr>
        <w:t>مة من جسم</w:t>
      </w:r>
      <w:r w:rsidR="00074CC5" w:rsidRPr="00011F50">
        <w:rPr>
          <w:rStyle w:val="mediumtext1"/>
          <w:rFonts w:asciiTheme="majorBidi" w:hAnsiTheme="majorBidi" w:cstheme="majorBidi"/>
          <w:rtl/>
        </w:rPr>
        <w:t xml:space="preserve"> الإنسان</w:t>
      </w:r>
      <w:r w:rsidR="00074CC5" w:rsidRPr="00011F50">
        <w:rPr>
          <w:rStyle w:val="mediumtext1"/>
          <w:rFonts w:asciiTheme="majorBidi" w:hAnsiTheme="majorBidi" w:cstheme="majorBidi"/>
          <w:rtl/>
          <w:lang w:bidi="ar-LB"/>
        </w:rPr>
        <w:t xml:space="preserve">، </w:t>
      </w:r>
      <w:r w:rsidR="00967619" w:rsidRPr="00011F50">
        <w:rPr>
          <w:rStyle w:val="mediumtext1"/>
          <w:rFonts w:asciiTheme="majorBidi" w:hAnsiTheme="majorBidi" w:cstheme="majorBidi"/>
          <w:rtl/>
          <w:lang w:bidi="ar-LB"/>
        </w:rPr>
        <w:t>مثل</w:t>
      </w:r>
      <w:r w:rsidR="000940C1" w:rsidRPr="00011F50">
        <w:rPr>
          <w:rStyle w:val="mediumtext1"/>
          <w:rFonts w:asciiTheme="majorBidi" w:hAnsiTheme="majorBidi" w:cstheme="majorBidi"/>
          <w:rtl/>
        </w:rPr>
        <w:t xml:space="preserve"> الأدوات الجراحية</w:t>
      </w:r>
      <w:r w:rsidR="003C6E8B" w:rsidRPr="00011F50">
        <w:rPr>
          <w:rFonts w:asciiTheme="majorBidi" w:hAnsiTheme="majorBidi" w:cstheme="majorBidi"/>
          <w:sz w:val="24"/>
          <w:szCs w:val="24"/>
          <w:rtl/>
        </w:rPr>
        <w:t xml:space="preserve"> والأدوات التي تدخل الرحم والقسطرة التي تدخل الأوردة</w:t>
      </w:r>
      <w:r w:rsidR="00967619" w:rsidRPr="00011F50">
        <w:rPr>
          <w:rStyle w:val="mediumtext1"/>
          <w:rFonts w:asciiTheme="majorBidi" w:hAnsiTheme="majorBidi" w:cstheme="majorBidi"/>
          <w:rtl/>
        </w:rPr>
        <w:t>.</w:t>
      </w:r>
    </w:p>
    <w:p w:rsidR="008D708F" w:rsidRPr="00011F50" w:rsidRDefault="00411C28" w:rsidP="00411C28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المعدّات</w:t>
      </w:r>
      <w:r w:rsidR="00074CC5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والأدوات 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ذات </w:t>
      </w:r>
      <w:r w:rsidR="008C6F4D" w:rsidRPr="00011F50">
        <w:rPr>
          <w:rFonts w:asciiTheme="majorBidi" w:hAnsiTheme="majorBidi" w:cstheme="majorBidi"/>
          <w:b/>
          <w:bCs/>
          <w:sz w:val="24"/>
          <w:szCs w:val="24"/>
          <w:rtl/>
        </w:rPr>
        <w:t>الخط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</w:rPr>
        <w:t>و</w:t>
      </w:r>
      <w:r w:rsidR="008C6F4D" w:rsidRPr="00011F50">
        <w:rPr>
          <w:rFonts w:asciiTheme="majorBidi" w:hAnsiTheme="majorBidi" w:cstheme="majorBidi"/>
          <w:b/>
          <w:bCs/>
          <w:sz w:val="24"/>
          <w:szCs w:val="24"/>
          <w:rtl/>
        </w:rPr>
        <w:t>رة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المتوسطة</w:t>
      </w:r>
      <w:r w:rsidR="008C6F4D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والتي تحتاج إلى </w:t>
      </w:r>
      <w:r w:rsidR="008D708F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"تنظيف وتعقيم" أو "تنظيف وتطهير عالي المستوى" </w:t>
      </w:r>
      <w:r w:rsidR="00074CC5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قبل إستعمالها: </w:t>
      </w:r>
      <w:r w:rsidR="003537F6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="003537F6" w:rsidRPr="00011F50">
        <w:rPr>
          <w:rStyle w:val="mediumtext1"/>
          <w:rFonts w:asciiTheme="majorBidi" w:hAnsiTheme="majorBidi" w:cstheme="majorBidi"/>
          <w:rtl/>
        </w:rPr>
        <w:t>هي</w:t>
      </w:r>
      <w:r w:rsidR="003537F6" w:rsidRPr="00011F50">
        <w:rPr>
          <w:rStyle w:val="mediumtext1"/>
          <w:rFonts w:asciiTheme="majorBidi" w:hAnsiTheme="majorBidi" w:cstheme="majorBidi"/>
          <w:rtl/>
          <w:lang w:bidi="ar-LB"/>
        </w:rPr>
        <w:t xml:space="preserve"> 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="003537F6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</w:t>
      </w:r>
      <w:r w:rsidR="003537F6" w:rsidRPr="00011F50">
        <w:rPr>
          <w:rStyle w:val="mediumtext1"/>
          <w:rFonts w:asciiTheme="majorBidi" w:hAnsiTheme="majorBidi" w:cstheme="majorBidi"/>
          <w:rtl/>
        </w:rPr>
        <w:t xml:space="preserve">التي يمكن أن </w:t>
      </w:r>
      <w:r w:rsidR="00157E5A" w:rsidRPr="00011F50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  <w:lang w:bidi="ar-LB"/>
        </w:rPr>
        <w:t>تلامس</w:t>
      </w:r>
      <w:r w:rsidR="00157E5A" w:rsidRPr="00011F50">
        <w:rPr>
          <w:rStyle w:val="mediumtext1"/>
          <w:rFonts w:asciiTheme="majorBidi" w:hAnsiTheme="majorBidi" w:cstheme="majorBidi"/>
          <w:rtl/>
        </w:rPr>
        <w:t xml:space="preserve"> </w:t>
      </w:r>
      <w:r w:rsidR="007C597B" w:rsidRPr="00011F50">
        <w:rPr>
          <w:rFonts w:asciiTheme="majorBidi" w:hAnsiTheme="majorBidi" w:cstheme="majorBidi"/>
          <w:sz w:val="24"/>
          <w:szCs w:val="24"/>
          <w:rtl/>
        </w:rPr>
        <w:t>الأجزاء غير السليمة من الجلد أو تحتك ب</w:t>
      </w:r>
      <w:r w:rsidR="008D708F" w:rsidRPr="00011F50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الأغشية المخاطية السليمة دون أن تخترق </w:t>
      </w:r>
      <w:r w:rsidR="007C597B" w:rsidRPr="00011F50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الجلد أو </w:t>
      </w:r>
      <w:r w:rsidR="008D708F" w:rsidRPr="00011F50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السطوح الداخلية </w:t>
      </w:r>
      <w:r w:rsidR="008D708F" w:rsidRPr="00011F50">
        <w:rPr>
          <w:rStyle w:val="mediumtext1"/>
          <w:rFonts w:asciiTheme="majorBidi" w:hAnsiTheme="majorBidi" w:cstheme="majorBidi"/>
          <w:rtl/>
        </w:rPr>
        <w:t>من جسم الإنسان</w:t>
      </w:r>
      <w:r w:rsidR="008D708F" w:rsidRPr="00011F50">
        <w:rPr>
          <w:rStyle w:val="mediumtext1"/>
          <w:rFonts w:asciiTheme="majorBidi" w:hAnsiTheme="majorBidi" w:cstheme="majorBidi"/>
          <w:rtl/>
          <w:lang w:bidi="ar-LB"/>
        </w:rPr>
        <w:t>،</w:t>
      </w:r>
      <w:r w:rsidR="008D708F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>مثل</w:t>
      </w:r>
      <w:r w:rsidR="00BD41A7" w:rsidRPr="00011F50">
        <w:rPr>
          <w:rStyle w:val="mediumtext1"/>
          <w:rFonts w:asciiTheme="majorBidi" w:hAnsiTheme="majorBidi" w:cstheme="majorBidi"/>
          <w:rtl/>
          <w:lang w:bidi="ar-LB"/>
        </w:rPr>
        <w:t xml:space="preserve"> </w:t>
      </w:r>
      <w:r w:rsidR="007C597B" w:rsidRPr="00011F50">
        <w:rPr>
          <w:rFonts w:asciiTheme="majorBidi" w:hAnsiTheme="majorBidi" w:cstheme="majorBidi"/>
          <w:sz w:val="24"/>
          <w:szCs w:val="24"/>
          <w:rtl/>
          <w:lang w:bidi="ar-EG"/>
        </w:rPr>
        <w:t>ال</w:t>
      </w:r>
      <w:r w:rsidR="007C597B" w:rsidRPr="00011F50">
        <w:rPr>
          <w:rFonts w:asciiTheme="majorBidi" w:hAnsiTheme="majorBidi" w:cstheme="majorBidi"/>
          <w:sz w:val="24"/>
          <w:szCs w:val="24"/>
          <w:rtl/>
        </w:rPr>
        <w:t>مناظير</w:t>
      </w:r>
      <w:r w:rsidR="007C597B" w:rsidRPr="00011F50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المرنة </w:t>
      </w:r>
      <w:r w:rsidR="007C597B" w:rsidRPr="00011F50">
        <w:rPr>
          <w:rFonts w:asciiTheme="majorBidi" w:hAnsiTheme="majorBidi" w:cstheme="majorBidi"/>
          <w:sz w:val="24"/>
          <w:szCs w:val="24"/>
          <w:rtl/>
        </w:rPr>
        <w:t>و</w:t>
      </w:r>
      <w:r w:rsidR="007C597B" w:rsidRPr="00011F50">
        <w:rPr>
          <w:rFonts w:asciiTheme="majorBidi" w:hAnsiTheme="majorBidi" w:cstheme="majorBidi"/>
          <w:sz w:val="24"/>
          <w:szCs w:val="24"/>
          <w:rtl/>
          <w:lang w:bidi="ar-EG"/>
        </w:rPr>
        <w:t>مناظير</w:t>
      </w:r>
      <w:r w:rsidR="007C597B" w:rsidRPr="00011F50">
        <w:rPr>
          <w:rFonts w:asciiTheme="majorBidi" w:hAnsiTheme="majorBidi" w:cstheme="majorBidi"/>
          <w:sz w:val="24"/>
          <w:szCs w:val="24"/>
          <w:rtl/>
        </w:rPr>
        <w:t xml:space="preserve"> الحنجرة وأنابيب القصبة الهوائية والترمومترات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(موازين الحرارة)</w:t>
      </w:r>
      <w:r w:rsidR="008D708F" w:rsidRPr="00011F5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967619" w:rsidRPr="00011F50" w:rsidRDefault="00411C28" w:rsidP="002615D3">
      <w:pPr>
        <w:pStyle w:val="NoSpacing"/>
        <w:numPr>
          <w:ilvl w:val="1"/>
          <w:numId w:val="1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المعدّات</w:t>
      </w:r>
      <w:r w:rsidR="00967619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والأدوات</w:t>
      </w:r>
      <w:r w:rsidR="008C6F4D" w:rsidRPr="00011F50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</w:t>
      </w:r>
      <w:r w:rsidR="005B195C" w:rsidRPr="00011F50">
        <w:rPr>
          <w:rFonts w:asciiTheme="majorBidi" w:hAnsiTheme="majorBidi" w:cstheme="majorBidi"/>
          <w:b/>
          <w:bCs/>
          <w:sz w:val="24"/>
          <w:szCs w:val="24"/>
          <w:rtl/>
        </w:rPr>
        <w:t>ذات الخطورة القليلة</w:t>
      </w:r>
      <w:r w:rsidR="005B195C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>والتي تحتاج إلى "تنظيف" قبل إستعمالها: و</w:t>
      </w:r>
      <w:r w:rsidR="00967619" w:rsidRPr="00011F50">
        <w:rPr>
          <w:rStyle w:val="mediumtext1"/>
          <w:rFonts w:asciiTheme="majorBidi" w:hAnsiTheme="majorBidi" w:cstheme="majorBidi"/>
          <w:rtl/>
        </w:rPr>
        <w:t>هي</w:t>
      </w:r>
      <w:r w:rsidR="00967619" w:rsidRPr="00011F50">
        <w:rPr>
          <w:rStyle w:val="mediumtext1"/>
          <w:rFonts w:asciiTheme="majorBidi" w:hAnsiTheme="majorBidi" w:cstheme="majorBidi"/>
          <w:rtl/>
          <w:lang w:bidi="ar-LB"/>
        </w:rPr>
        <w:t xml:space="preserve"> 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</w:t>
      </w:r>
      <w:r w:rsidR="00967619" w:rsidRPr="00011F50">
        <w:rPr>
          <w:rStyle w:val="mediumtext1"/>
          <w:rFonts w:asciiTheme="majorBidi" w:hAnsiTheme="majorBidi" w:cstheme="majorBidi"/>
          <w:rtl/>
        </w:rPr>
        <w:t>التي تل</w:t>
      </w:r>
      <w:r w:rsidR="00157E5A" w:rsidRPr="00011F50">
        <w:rPr>
          <w:rStyle w:val="mediumtext1"/>
          <w:rFonts w:asciiTheme="majorBidi" w:hAnsiTheme="majorBidi" w:cstheme="majorBidi"/>
          <w:rtl/>
        </w:rPr>
        <w:t>ا</w:t>
      </w:r>
      <w:r w:rsidR="00967619" w:rsidRPr="00011F50">
        <w:rPr>
          <w:rStyle w:val="mediumtext1"/>
          <w:rFonts w:asciiTheme="majorBidi" w:hAnsiTheme="majorBidi" w:cstheme="majorBidi"/>
          <w:rtl/>
        </w:rPr>
        <w:t xml:space="preserve">مس جسم الإنسان أو جلده </w:t>
      </w:r>
      <w:r w:rsidR="00967619" w:rsidRPr="00011F50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السليم</w:t>
      </w:r>
      <w:r w:rsidR="00967619" w:rsidRPr="00011F50">
        <w:rPr>
          <w:rStyle w:val="mediumtext1"/>
          <w:rFonts w:asciiTheme="majorBidi" w:hAnsiTheme="majorBidi" w:cstheme="majorBidi"/>
          <w:rtl/>
          <w:lang w:bidi="ar-LB"/>
        </w:rPr>
        <w:t>،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مثل </w:t>
      </w:r>
      <w:r w:rsidR="002615D3">
        <w:rPr>
          <w:rFonts w:asciiTheme="majorBidi" w:hAnsiTheme="majorBidi" w:cstheme="majorBidi" w:hint="cs"/>
          <w:sz w:val="24"/>
          <w:szCs w:val="24"/>
          <w:rtl/>
        </w:rPr>
        <w:t>سوار</w:t>
      </w:r>
      <w:r w:rsidR="00157E5A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>جهاز الضغط</w:t>
      </w:r>
      <w:r w:rsidR="009A73F0"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أو </w:t>
      </w:r>
      <w:r w:rsidR="009A73F0" w:rsidRPr="00011F50">
        <w:rPr>
          <w:rFonts w:asciiTheme="majorBidi" w:hAnsiTheme="majorBidi" w:cstheme="majorBidi"/>
          <w:sz w:val="24"/>
          <w:szCs w:val="24"/>
          <w:rtl/>
        </w:rPr>
        <w:t>سماعة الطبيب</w:t>
      </w:r>
      <w:r w:rsidR="00967619" w:rsidRPr="00011F5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FB775B" w:rsidRPr="00011F50" w:rsidRDefault="00FB775B" w:rsidP="002615D3">
      <w:pPr>
        <w:pStyle w:val="NoSpacing"/>
        <w:tabs>
          <w:tab w:val="right" w:pos="1350"/>
        </w:tabs>
        <w:bidi/>
        <w:spacing w:line="360" w:lineRule="auto"/>
        <w:ind w:left="630"/>
        <w:jc w:val="both"/>
        <w:rPr>
          <w:rFonts w:asciiTheme="majorBidi" w:hAnsiTheme="majorBidi" w:cstheme="majorBidi"/>
          <w:sz w:val="24"/>
          <w:szCs w:val="24"/>
          <w:rtl/>
        </w:rPr>
      </w:pPr>
      <w:r w:rsidRPr="00011F50">
        <w:rPr>
          <w:rStyle w:val="mediumtext1"/>
          <w:rFonts w:asciiTheme="majorBidi" w:hAnsiTheme="majorBidi" w:cstheme="majorBidi"/>
          <w:rtl/>
        </w:rPr>
        <w:t>ولكن قد يتطل</w:t>
      </w:r>
      <w:r w:rsidR="002615D3">
        <w:rPr>
          <w:rStyle w:val="mediumtext1"/>
          <w:rFonts w:asciiTheme="majorBidi" w:hAnsiTheme="majorBidi" w:cstheme="majorBidi" w:hint="cs"/>
          <w:rtl/>
        </w:rPr>
        <w:t>ّ</w:t>
      </w:r>
      <w:r w:rsidRPr="00011F50">
        <w:rPr>
          <w:rStyle w:val="mediumtext1"/>
          <w:rFonts w:asciiTheme="majorBidi" w:hAnsiTheme="majorBidi" w:cstheme="majorBidi"/>
          <w:rtl/>
        </w:rPr>
        <w:t xml:space="preserve">ب الأمر تطهير هذه </w:t>
      </w:r>
      <w:r w:rsidR="00411C28">
        <w:rPr>
          <w:rFonts w:asciiTheme="majorBidi" w:hAnsiTheme="majorBidi" w:cstheme="majorBidi"/>
          <w:sz w:val="24"/>
          <w:szCs w:val="24"/>
          <w:rtl/>
          <w:lang w:bidi="ar-LB"/>
        </w:rPr>
        <w:t>المعدّات</w:t>
      </w:r>
      <w:r w:rsidRPr="00011F50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والأدوات </w:t>
      </w:r>
      <w:r w:rsidRPr="00011F50">
        <w:rPr>
          <w:rStyle w:val="mediumtext1"/>
          <w:rFonts w:asciiTheme="majorBidi" w:hAnsiTheme="majorBidi" w:cstheme="majorBidi"/>
          <w:rtl/>
        </w:rPr>
        <w:t xml:space="preserve">قبل </w:t>
      </w:r>
      <w:r w:rsidR="002615D3">
        <w:rPr>
          <w:rStyle w:val="mediumtext1"/>
          <w:rFonts w:asciiTheme="majorBidi" w:hAnsiTheme="majorBidi" w:cstheme="majorBidi" w:hint="cs"/>
          <w:rtl/>
        </w:rPr>
        <w:t>ا</w:t>
      </w:r>
      <w:r w:rsidRPr="00011F50">
        <w:rPr>
          <w:rStyle w:val="mediumtext1"/>
          <w:rFonts w:asciiTheme="majorBidi" w:hAnsiTheme="majorBidi" w:cstheme="majorBidi"/>
          <w:rtl/>
        </w:rPr>
        <w:t xml:space="preserve">ستخدامها على مرضى ضعيفي المناعة </w:t>
      </w:r>
      <w:r w:rsidR="002615D3">
        <w:rPr>
          <w:rStyle w:val="mediumtext1"/>
          <w:rFonts w:asciiTheme="majorBidi" w:hAnsiTheme="majorBidi" w:cstheme="majorBidi" w:hint="cs"/>
          <w:rtl/>
        </w:rPr>
        <w:t>أ</w:t>
      </w:r>
      <w:r w:rsidR="00CB0FF4" w:rsidRPr="00011F50">
        <w:rPr>
          <w:rStyle w:val="mediumtext1"/>
          <w:rFonts w:asciiTheme="majorBidi" w:hAnsiTheme="majorBidi" w:cstheme="majorBidi"/>
          <w:rtl/>
        </w:rPr>
        <w:t xml:space="preserve">وبعد </w:t>
      </w:r>
      <w:r w:rsidR="002615D3">
        <w:rPr>
          <w:rStyle w:val="mediumtext1"/>
          <w:rFonts w:asciiTheme="majorBidi" w:hAnsiTheme="majorBidi" w:cstheme="majorBidi" w:hint="cs"/>
          <w:rtl/>
        </w:rPr>
        <w:t>ا</w:t>
      </w:r>
      <w:r w:rsidR="00CB0FF4" w:rsidRPr="00011F50">
        <w:rPr>
          <w:rStyle w:val="mediumtext1"/>
          <w:rFonts w:asciiTheme="majorBidi" w:hAnsiTheme="majorBidi" w:cstheme="majorBidi"/>
          <w:rtl/>
        </w:rPr>
        <w:t>ستخدامها على</w:t>
      </w:r>
      <w:r w:rsidRPr="00011F50">
        <w:rPr>
          <w:rStyle w:val="mediumtext1"/>
          <w:rFonts w:asciiTheme="majorBidi" w:hAnsiTheme="majorBidi" w:cstheme="majorBidi"/>
          <w:rtl/>
        </w:rPr>
        <w:t xml:space="preserve"> مرضى مصابين بمرض شديد العدوى أو </w:t>
      </w:r>
      <w:r w:rsidR="00CB0FF4" w:rsidRPr="00011F50">
        <w:rPr>
          <w:rStyle w:val="mediumtext1"/>
          <w:rFonts w:asciiTheme="majorBidi" w:hAnsiTheme="majorBidi" w:cstheme="majorBidi"/>
          <w:rtl/>
        </w:rPr>
        <w:t>عند ت</w:t>
      </w:r>
      <w:r w:rsidRPr="00011F50">
        <w:rPr>
          <w:rStyle w:val="mediumtext1"/>
          <w:rFonts w:asciiTheme="majorBidi" w:hAnsiTheme="majorBidi" w:cstheme="majorBidi"/>
          <w:rtl/>
        </w:rPr>
        <w:t>لو</w:t>
      </w:r>
      <w:r w:rsidR="002615D3">
        <w:rPr>
          <w:rStyle w:val="mediumtext1"/>
          <w:rFonts w:asciiTheme="majorBidi" w:hAnsiTheme="majorBidi" w:cstheme="majorBidi" w:hint="cs"/>
          <w:rtl/>
        </w:rPr>
        <w:t>ّ</w:t>
      </w:r>
      <w:r w:rsidRPr="00011F50">
        <w:rPr>
          <w:rStyle w:val="mediumtext1"/>
          <w:rFonts w:asciiTheme="majorBidi" w:hAnsiTheme="majorBidi" w:cstheme="majorBidi"/>
          <w:rtl/>
        </w:rPr>
        <w:t>ث</w:t>
      </w:r>
      <w:r w:rsidR="00CB0FF4" w:rsidRPr="00011F50">
        <w:rPr>
          <w:rStyle w:val="mediumtext1"/>
          <w:rFonts w:asciiTheme="majorBidi" w:hAnsiTheme="majorBidi" w:cstheme="majorBidi"/>
          <w:rtl/>
        </w:rPr>
        <w:t>ها</w:t>
      </w:r>
      <w:r w:rsidRPr="00011F50">
        <w:rPr>
          <w:rStyle w:val="mediumtext1"/>
          <w:rFonts w:asciiTheme="majorBidi" w:hAnsiTheme="majorBidi" w:cstheme="majorBidi"/>
          <w:rtl/>
        </w:rPr>
        <w:t xml:space="preserve"> ب</w:t>
      </w:r>
      <w:r w:rsidR="002615D3">
        <w:rPr>
          <w:rStyle w:val="mediumtext1"/>
          <w:rFonts w:asciiTheme="majorBidi" w:hAnsiTheme="majorBidi" w:cstheme="majorBidi" w:hint="cs"/>
          <w:rtl/>
        </w:rPr>
        <w:t>مواد عضوية</w:t>
      </w:r>
      <w:r w:rsidRPr="00011F50">
        <w:rPr>
          <w:rStyle w:val="mediumtext1"/>
          <w:rFonts w:asciiTheme="majorBidi" w:hAnsiTheme="majorBidi" w:cstheme="majorBidi"/>
          <w:rtl/>
        </w:rPr>
        <w:t>.</w:t>
      </w:r>
    </w:p>
    <w:p w:rsidR="004E4D69" w:rsidRPr="00411C28" w:rsidRDefault="004E4D69" w:rsidP="00411C28">
      <w:pPr>
        <w:pStyle w:val="NoSpacing"/>
        <w:bidi/>
        <w:rPr>
          <w:sz w:val="26"/>
          <w:rtl/>
        </w:rPr>
      </w:pPr>
    </w:p>
    <w:p w:rsidR="00011F50" w:rsidRPr="009B35F1" w:rsidRDefault="00011F50" w:rsidP="00011F50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011F50" w:rsidRPr="009B35F1" w:rsidRDefault="00011F50" w:rsidP="00011F50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EE6DEA" w:rsidRPr="00053208" w:rsidRDefault="00053208" w:rsidP="00053208">
      <w:pPr>
        <w:pStyle w:val="NoSpacing"/>
        <w:numPr>
          <w:ilvl w:val="0"/>
          <w:numId w:val="35"/>
        </w:numPr>
        <w:bidi/>
        <w:spacing w:line="360" w:lineRule="auto"/>
        <w:jc w:val="both"/>
        <w:rPr>
          <w:rStyle w:val="mediumtext1"/>
          <w:rFonts w:asciiTheme="majorBidi" w:hAnsiTheme="majorBidi" w:cstheme="majorBidi"/>
        </w:rPr>
      </w:pPr>
      <w:r w:rsidRPr="00053208">
        <w:rPr>
          <w:rStyle w:val="mediumtext1"/>
          <w:rtl/>
        </w:rPr>
        <w:t>تناط مسؤولية إعتماد مطه</w:t>
      </w:r>
      <w:r w:rsidRPr="00053208">
        <w:rPr>
          <w:rStyle w:val="mediumtext1"/>
          <w:rFonts w:hint="cs"/>
          <w:rtl/>
        </w:rPr>
        <w:t>ّ</w:t>
      </w:r>
      <w:r w:rsidRPr="00053208">
        <w:rPr>
          <w:rStyle w:val="mediumtext1"/>
          <w:rtl/>
        </w:rPr>
        <w:t>ر كيميائي و</w:t>
      </w:r>
      <w:r w:rsidRPr="00053208">
        <w:rPr>
          <w:rStyle w:val="mediumtext1"/>
          <w:rFonts w:hint="cs"/>
          <w:rtl/>
        </w:rPr>
        <w:t xml:space="preserve">وضع </w:t>
      </w:r>
      <w:r w:rsidRPr="00053208">
        <w:rPr>
          <w:rStyle w:val="mediumtext1"/>
          <w:rtl/>
        </w:rPr>
        <w:t xml:space="preserve">الإرشادات الدقيقة حول وجوه وكيفية إستعماله بلجنة مكافحة الأمراض المعدية في </w:t>
      </w:r>
      <w:r w:rsidRPr="00053208">
        <w:rPr>
          <w:rStyle w:val="mediumtext1"/>
          <w:rFonts w:hint="cs"/>
          <w:rtl/>
        </w:rPr>
        <w:t>المركز الصحي</w:t>
      </w:r>
      <w:r w:rsidRPr="00053208">
        <w:rPr>
          <w:rStyle w:val="mediumtext1"/>
          <w:rtl/>
        </w:rPr>
        <w:t>.</w:t>
      </w:r>
    </w:p>
    <w:p w:rsidR="00053208" w:rsidRPr="00EE6DEA" w:rsidRDefault="00053208" w:rsidP="00053208">
      <w:pPr>
        <w:pStyle w:val="NoSpacing"/>
        <w:bidi/>
      </w:pPr>
    </w:p>
    <w:p w:rsidR="00FA6466" w:rsidRPr="00656D69" w:rsidRDefault="005607C5" w:rsidP="00656D69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656D69">
        <w:rPr>
          <w:rFonts w:ascii="Times New Roman" w:hAnsi="Times New Roman" w:cs="Times New Roman"/>
          <w:b/>
          <w:bCs/>
          <w:sz w:val="28"/>
          <w:szCs w:val="28"/>
          <w:rtl/>
        </w:rPr>
        <w:t>الإجراءات</w:t>
      </w:r>
    </w:p>
    <w:p w:rsidR="00A66247" w:rsidRPr="008F445D" w:rsidRDefault="003467D2" w:rsidP="00A225CE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noProof/>
          <w:sz w:val="16"/>
          <w:szCs w:val="16"/>
        </w:rPr>
        <w:pict>
          <v:rect id="_x0000_s1096" style="position:absolute;left:0;text-align:left;margin-left:-24pt;margin-top:7.9pt;width:256.5pt;height:267pt;z-index:251684864" stroked="f">
            <v:textbox style="mso-next-textbox:#_x0000_s1096">
              <w:txbxContent>
                <w:p w:rsidR="008D0C1D" w:rsidRDefault="008D0C1D">
                  <w:r w:rsidRPr="00D72A60">
                    <w:rPr>
                      <w:noProof/>
                    </w:rPr>
                    <w:drawing>
                      <wp:inline distT="0" distB="0" distL="0" distR="0">
                        <wp:extent cx="3097319" cy="3200400"/>
                        <wp:effectExtent l="19050" t="0" r="7831" b="0"/>
                        <wp:docPr id="10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9377" cy="3202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464F0" w:rsidRPr="00656D69" w:rsidRDefault="009464F0" w:rsidP="00D72A60">
      <w:pPr>
        <w:pStyle w:val="NoSpacing"/>
        <w:numPr>
          <w:ilvl w:val="0"/>
          <w:numId w:val="16"/>
        </w:numPr>
        <w:bidi/>
        <w:spacing w:line="360" w:lineRule="auto"/>
        <w:ind w:right="4770"/>
        <w:jc w:val="both"/>
        <w:rPr>
          <w:rStyle w:val="mediumtext1"/>
          <w:rFonts w:asciiTheme="majorBidi" w:hAnsiTheme="majorBidi" w:cstheme="majorBidi"/>
        </w:rPr>
      </w:pPr>
      <w:r w:rsidRPr="00656D69">
        <w:rPr>
          <w:rStyle w:val="mediumtext1"/>
          <w:rFonts w:asciiTheme="majorBidi" w:hAnsiTheme="majorBidi" w:cstheme="majorBidi"/>
          <w:b/>
          <w:bCs/>
          <w:rtl/>
        </w:rPr>
        <w:t xml:space="preserve">توفير </w:t>
      </w:r>
      <w:r w:rsidR="00411C28" w:rsidRPr="00656D69">
        <w:rPr>
          <w:rStyle w:val="mediumtext1"/>
          <w:rFonts w:asciiTheme="majorBidi" w:hAnsiTheme="majorBidi" w:cstheme="majorBidi"/>
          <w:b/>
          <w:bCs/>
          <w:rtl/>
        </w:rPr>
        <w:t>المعدّات</w:t>
      </w:r>
      <w:r w:rsidRPr="00656D69">
        <w:rPr>
          <w:rStyle w:val="mediumtext1"/>
          <w:rFonts w:asciiTheme="majorBidi" w:hAnsiTheme="majorBidi" w:cstheme="majorBidi"/>
          <w:b/>
          <w:bCs/>
          <w:rtl/>
        </w:rPr>
        <w:t xml:space="preserve"> أو</w:t>
      </w:r>
      <w:r w:rsidR="00CA1B3E">
        <w:rPr>
          <w:rStyle w:val="mediumtext1"/>
          <w:rFonts w:asciiTheme="majorBidi" w:hAnsiTheme="majorBidi" w:cstheme="majorBidi" w:hint="cs"/>
          <w:b/>
          <w:bCs/>
          <w:rtl/>
        </w:rPr>
        <w:t xml:space="preserve"> </w:t>
      </w:r>
      <w:r w:rsidRPr="00656D69">
        <w:rPr>
          <w:rStyle w:val="mediumtext1"/>
          <w:rFonts w:asciiTheme="majorBidi" w:hAnsiTheme="majorBidi" w:cstheme="majorBidi"/>
          <w:b/>
          <w:bCs/>
          <w:rtl/>
        </w:rPr>
        <w:t xml:space="preserve">الأدوات الطبية " ذات الإستعمال الواحد" </w:t>
      </w:r>
      <w:r w:rsidRPr="00656D69">
        <w:rPr>
          <w:rStyle w:val="mediumtext1"/>
          <w:rFonts w:asciiTheme="majorBidi" w:hAnsiTheme="majorBidi" w:cstheme="majorBidi"/>
          <w:rtl/>
        </w:rPr>
        <w:t xml:space="preserve">التي يحتاجها المركز </w:t>
      </w:r>
      <w:r w:rsidR="00656D69" w:rsidRPr="00656D69">
        <w:rPr>
          <w:rStyle w:val="mediumtext1"/>
          <w:rFonts w:asciiTheme="majorBidi" w:hAnsiTheme="majorBidi" w:cstheme="majorBidi"/>
          <w:rtl/>
        </w:rPr>
        <w:t>في حال توف</w:t>
      </w:r>
      <w:r w:rsidR="00656D69" w:rsidRPr="00656D69">
        <w:rPr>
          <w:rStyle w:val="mediumtext1"/>
          <w:rFonts w:asciiTheme="majorBidi" w:hAnsiTheme="majorBidi" w:cstheme="majorBidi" w:hint="cs"/>
          <w:rtl/>
        </w:rPr>
        <w:t>ّ</w:t>
      </w:r>
      <w:r w:rsidR="00656D69" w:rsidRPr="00656D69">
        <w:rPr>
          <w:rStyle w:val="mediumtext1"/>
          <w:rFonts w:asciiTheme="majorBidi" w:hAnsiTheme="majorBidi" w:cstheme="majorBidi"/>
          <w:rtl/>
        </w:rPr>
        <w:t>رها في الأسواق</w:t>
      </w:r>
      <w:r w:rsidR="00656D69" w:rsidRPr="00656D69">
        <w:rPr>
          <w:rStyle w:val="mediumtext1"/>
          <w:rFonts w:asciiTheme="majorBidi" w:hAnsiTheme="majorBidi" w:cstheme="majorBidi" w:hint="cs"/>
          <w:rtl/>
        </w:rPr>
        <w:t xml:space="preserve"> وبكميّات كافية، وبالامتناع </w:t>
      </w:r>
      <w:r w:rsidR="00656D69">
        <w:rPr>
          <w:rStyle w:val="mediumtext1"/>
          <w:rFonts w:asciiTheme="majorBidi" w:hAnsiTheme="majorBidi" w:cstheme="majorBidi" w:hint="cs"/>
          <w:rtl/>
        </w:rPr>
        <w:t>كلي</w:t>
      </w:r>
      <w:r w:rsidR="00656D69" w:rsidRPr="00656D69">
        <w:rPr>
          <w:rStyle w:val="mediumtext1"/>
          <w:rFonts w:asciiTheme="majorBidi" w:hAnsiTheme="majorBidi" w:cstheme="majorBidi" w:hint="cs"/>
          <w:rtl/>
        </w:rPr>
        <w:t xml:space="preserve">اً عن إعادة استعمالها أو </w:t>
      </w:r>
      <w:r w:rsidR="00656D69">
        <w:rPr>
          <w:rStyle w:val="mediumtext1"/>
          <w:rFonts w:asciiTheme="majorBidi" w:hAnsiTheme="majorBidi" w:cstheme="majorBidi" w:hint="cs"/>
          <w:rtl/>
        </w:rPr>
        <w:t xml:space="preserve">عن </w:t>
      </w:r>
      <w:r w:rsidR="00656D69" w:rsidRPr="00656D69">
        <w:rPr>
          <w:rStyle w:val="mediumtext1"/>
          <w:rFonts w:asciiTheme="majorBidi" w:hAnsiTheme="majorBidi" w:cstheme="majorBidi" w:hint="cs"/>
          <w:rtl/>
        </w:rPr>
        <w:t>تنظيفها وتطهيرها و/أو تعقيمها ثمّ إعادة استعمالها.</w:t>
      </w:r>
    </w:p>
    <w:p w:rsidR="009464F0" w:rsidRPr="00656D69" w:rsidRDefault="009464F0" w:rsidP="00D72A60">
      <w:pPr>
        <w:pStyle w:val="NoSpacing"/>
        <w:bidi/>
        <w:spacing w:line="276" w:lineRule="auto"/>
        <w:ind w:left="360" w:right="4770"/>
        <w:jc w:val="both"/>
        <w:rPr>
          <w:rStyle w:val="mediumtext1"/>
          <w:rFonts w:asciiTheme="majorBidi" w:hAnsiTheme="majorBidi" w:cstheme="majorBidi"/>
          <w:b/>
          <w:bCs/>
          <w:sz w:val="12"/>
          <w:szCs w:val="12"/>
        </w:rPr>
      </w:pPr>
    </w:p>
    <w:p w:rsidR="00656D69" w:rsidRPr="00656D69" w:rsidRDefault="00656D69" w:rsidP="00D72A60">
      <w:pPr>
        <w:pStyle w:val="NoSpacing"/>
        <w:numPr>
          <w:ilvl w:val="0"/>
          <w:numId w:val="16"/>
        </w:numPr>
        <w:bidi/>
        <w:spacing w:line="360" w:lineRule="auto"/>
        <w:ind w:right="4770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</w:rPr>
      </w:pPr>
      <w:r w:rsidRPr="00656D69">
        <w:rPr>
          <w:rStyle w:val="mediumtext1"/>
          <w:rFonts w:asciiTheme="majorBidi" w:hAnsiTheme="majorBidi" w:cstheme="majorBidi"/>
          <w:b/>
          <w:bCs/>
          <w:rtl/>
        </w:rPr>
        <w:t xml:space="preserve">توفير </w:t>
      </w:r>
      <w:r>
        <w:rPr>
          <w:rStyle w:val="mediumtext1"/>
          <w:rFonts w:asciiTheme="majorBidi" w:hAnsiTheme="majorBidi" w:cstheme="majorBidi" w:hint="cs"/>
          <w:b/>
          <w:bCs/>
          <w:rtl/>
        </w:rPr>
        <w:t>وحدة للتنظيف والتطهير والتعقيم في المركز:</w:t>
      </w:r>
    </w:p>
    <w:p w:rsidR="00D72A60" w:rsidRPr="00D72A60" w:rsidRDefault="00D72A60" w:rsidP="00D72A60">
      <w:pPr>
        <w:pStyle w:val="NoSpacing"/>
        <w:numPr>
          <w:ilvl w:val="1"/>
          <w:numId w:val="16"/>
        </w:numPr>
        <w:bidi/>
        <w:spacing w:line="360" w:lineRule="auto"/>
        <w:ind w:right="4770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</w:rPr>
      </w:pPr>
      <w:r w:rsidRPr="00656D69">
        <w:rPr>
          <w:rStyle w:val="mediumtext1"/>
          <w:rFonts w:asciiTheme="majorBidi" w:hAnsiTheme="majorBidi" w:cstheme="majorBidi" w:hint="cs"/>
          <w:rtl/>
        </w:rPr>
        <w:t>منفصلةً عن الوحدات الأخرى</w:t>
      </w:r>
      <w:r>
        <w:rPr>
          <w:rStyle w:val="mediumtext1"/>
          <w:rFonts w:asciiTheme="majorBidi" w:hAnsiTheme="majorBidi" w:cstheme="majorBidi" w:hint="cs"/>
          <w:rtl/>
        </w:rPr>
        <w:t>.</w:t>
      </w:r>
    </w:p>
    <w:p w:rsidR="002A69E8" w:rsidRPr="00D72A60" w:rsidRDefault="002A69E8" w:rsidP="002A69E8">
      <w:pPr>
        <w:pStyle w:val="NoSpacing"/>
        <w:numPr>
          <w:ilvl w:val="1"/>
          <w:numId w:val="16"/>
        </w:numPr>
        <w:bidi/>
        <w:spacing w:line="360" w:lineRule="auto"/>
        <w:ind w:right="4770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</w:rPr>
      </w:pPr>
      <w:r w:rsidRPr="00D72A60">
        <w:rPr>
          <w:rStyle w:val="mediumtext1"/>
          <w:rFonts w:asciiTheme="majorBidi" w:hAnsiTheme="majorBidi" w:cstheme="majorBidi" w:hint="cs"/>
          <w:rtl/>
        </w:rPr>
        <w:t>مجهزّة بكل الأجهزة والمعدّات والمواد واللوازم الضرورية.</w:t>
      </w:r>
    </w:p>
    <w:p w:rsidR="00D72A60" w:rsidRPr="00D72A60" w:rsidRDefault="00D72A60" w:rsidP="002D3C28">
      <w:pPr>
        <w:pStyle w:val="NoSpacing"/>
        <w:numPr>
          <w:ilvl w:val="1"/>
          <w:numId w:val="16"/>
        </w:numPr>
        <w:bidi/>
        <w:spacing w:line="360" w:lineRule="auto"/>
        <w:ind w:right="4770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</w:rPr>
      </w:pPr>
      <w:r>
        <w:rPr>
          <w:rStyle w:val="mediumtext1"/>
          <w:rFonts w:asciiTheme="majorBidi" w:hAnsiTheme="majorBidi" w:cstheme="majorBidi" w:hint="cs"/>
          <w:rtl/>
        </w:rPr>
        <w:t>مصمّمة بشكل يفصل بين مكان التنظيف ومكان</w:t>
      </w:r>
      <w:r w:rsidRPr="00656D69">
        <w:rPr>
          <w:rStyle w:val="mediumtext1"/>
          <w:rFonts w:asciiTheme="majorBidi" w:hAnsiTheme="majorBidi" w:cstheme="majorBidi" w:hint="cs"/>
          <w:rtl/>
        </w:rPr>
        <w:t xml:space="preserve"> حفظ</w:t>
      </w:r>
      <w:r>
        <w:rPr>
          <w:rStyle w:val="mediumtext1"/>
          <w:rFonts w:asciiTheme="majorBidi" w:hAnsiTheme="majorBidi" w:cstheme="majorBidi" w:hint="cs"/>
          <w:rtl/>
        </w:rPr>
        <w:t xml:space="preserve"> وتخزين كل ما هو نظيف (</w:t>
      </w:r>
      <w:r w:rsidR="002D3C28">
        <w:rPr>
          <w:rStyle w:val="mediumtext1"/>
          <w:rFonts w:asciiTheme="majorBidi" w:hAnsiTheme="majorBidi" w:cstheme="majorBidi" w:hint="cs"/>
          <w:rtl/>
        </w:rPr>
        <w:t xml:space="preserve">كما هو مبيّن في الصورة. يوجد نموذج تصميم آخر </w:t>
      </w:r>
      <w:r w:rsidR="00BE437A">
        <w:rPr>
          <w:rStyle w:val="mediumtext1"/>
          <w:rFonts w:asciiTheme="majorBidi" w:hAnsiTheme="majorBidi" w:cstheme="majorBidi" w:hint="cs"/>
          <w:rtl/>
          <w:lang w:bidi="ar-LB"/>
        </w:rPr>
        <w:t xml:space="preserve">في الملحق رقم </w:t>
      </w:r>
      <w:r w:rsidR="00F32FE3">
        <w:rPr>
          <w:rStyle w:val="mediumtext1"/>
          <w:rFonts w:asciiTheme="majorBidi" w:hAnsiTheme="majorBidi" w:cstheme="majorBidi"/>
          <w:lang w:bidi="ar-LB"/>
        </w:rPr>
        <w:t>SAF.</w:t>
      </w:r>
      <w:r w:rsidR="00B75BBB">
        <w:rPr>
          <w:rStyle w:val="mediumtext1"/>
          <w:rFonts w:asciiTheme="majorBidi" w:hAnsiTheme="majorBidi" w:cstheme="majorBidi"/>
          <w:lang w:bidi="ar-LB"/>
        </w:rPr>
        <w:t>PP.</w:t>
      </w:r>
      <w:r w:rsidR="00BE437A">
        <w:rPr>
          <w:rStyle w:val="mediumtext1"/>
          <w:rFonts w:asciiTheme="majorBidi" w:hAnsiTheme="majorBidi" w:cstheme="majorBidi"/>
          <w:lang w:bidi="ar-LB"/>
        </w:rPr>
        <w:t>11.A1</w:t>
      </w:r>
      <w:r w:rsidR="00BE437A">
        <w:rPr>
          <w:rStyle w:val="mediumtext1"/>
          <w:rFonts w:asciiTheme="majorBidi" w:hAnsiTheme="majorBidi" w:cstheme="majorBidi" w:hint="cs"/>
          <w:rtl/>
          <w:lang w:bidi="ar-LB"/>
        </w:rPr>
        <w:t>)</w:t>
      </w:r>
      <w:r w:rsidRPr="00656D69">
        <w:rPr>
          <w:rStyle w:val="mediumtext1"/>
          <w:rFonts w:asciiTheme="majorBidi" w:hAnsiTheme="majorBidi" w:cstheme="majorBidi" w:hint="cs"/>
          <w:rtl/>
        </w:rPr>
        <w:t>.</w:t>
      </w:r>
    </w:p>
    <w:p w:rsidR="00656D69" w:rsidRPr="00656D69" w:rsidRDefault="00656D69" w:rsidP="00656D69">
      <w:pPr>
        <w:pStyle w:val="NoSpacing"/>
        <w:rPr>
          <w:rStyle w:val="mediumtext1"/>
          <w:rFonts w:asciiTheme="majorBidi" w:hAnsiTheme="majorBidi" w:cstheme="majorBidi"/>
          <w:b/>
          <w:bCs/>
          <w:sz w:val="12"/>
          <w:szCs w:val="12"/>
          <w:rtl/>
        </w:rPr>
      </w:pPr>
    </w:p>
    <w:p w:rsidR="002A69E8" w:rsidRPr="002A69E8" w:rsidRDefault="002A69E8" w:rsidP="008B3F6C">
      <w:pPr>
        <w:pStyle w:val="NoSpacing"/>
        <w:numPr>
          <w:ilvl w:val="0"/>
          <w:numId w:val="16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2A69E8">
        <w:rPr>
          <w:rFonts w:asciiTheme="majorBidi" w:hAnsiTheme="majorBidi" w:cstheme="majorBidi"/>
          <w:b/>
          <w:bCs/>
          <w:sz w:val="24"/>
          <w:szCs w:val="24"/>
          <w:rtl/>
        </w:rPr>
        <w:lastRenderedPageBreak/>
        <w:t>الفصل بين الإمدادات النظيفة والمعقمة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(مثلاً في خزائن مختلفة)</w:t>
      </w:r>
      <w:r w:rsidRPr="002A69E8">
        <w:rPr>
          <w:rFonts w:asciiTheme="majorBidi" w:hAnsiTheme="majorBidi" w:cstheme="majorBidi"/>
          <w:sz w:val="24"/>
          <w:szCs w:val="24"/>
          <w:rtl/>
        </w:rPr>
        <w:t>.</w:t>
      </w:r>
      <w:r w:rsidR="008B3F6C">
        <w:rPr>
          <w:rFonts w:asciiTheme="majorBidi" w:hAnsiTheme="majorBidi" w:cstheme="majorBidi" w:hint="cs"/>
          <w:sz w:val="24"/>
          <w:szCs w:val="24"/>
          <w:rtl/>
        </w:rPr>
        <w:t xml:space="preserve"> يجب الاحتفاظ بالإمدادات المعقّمة دون أربطة مطّاطية في خزانة مقفلة: على بعد 20-25 سنتيمتر من الأرض، 45 سنتيمتر من السقف و و5 سنتيمتر من الحيطان، في مكان معتدل الحرارة وغير رطب. </w:t>
      </w:r>
    </w:p>
    <w:p w:rsidR="002A69E8" w:rsidRPr="002A69E8" w:rsidRDefault="002A69E8" w:rsidP="002A69E8">
      <w:pPr>
        <w:pStyle w:val="NoSpacing"/>
        <w:bidi/>
        <w:rPr>
          <w:rStyle w:val="mediumtext1"/>
          <w:sz w:val="12"/>
          <w:szCs w:val="12"/>
        </w:rPr>
      </w:pPr>
    </w:p>
    <w:p w:rsidR="00164232" w:rsidRPr="00164232" w:rsidRDefault="00164232" w:rsidP="00164232">
      <w:pPr>
        <w:pStyle w:val="NoSpacing"/>
        <w:rPr>
          <w:sz w:val="12"/>
          <w:szCs w:val="12"/>
          <w:rtl/>
        </w:rPr>
      </w:pPr>
    </w:p>
    <w:p w:rsidR="00164232" w:rsidRPr="008F445D" w:rsidRDefault="00164232" w:rsidP="00053208">
      <w:pPr>
        <w:pStyle w:val="NoSpacing"/>
        <w:numPr>
          <w:ilvl w:val="0"/>
          <w:numId w:val="16"/>
        </w:numPr>
        <w:bidi/>
        <w:spacing w:line="276" w:lineRule="auto"/>
        <w:jc w:val="both"/>
        <w:rPr>
          <w:rFonts w:asciiTheme="majorBidi" w:hAnsiTheme="majorBidi" w:cstheme="majorBidi"/>
          <w:color w:val="FF0000"/>
          <w:sz w:val="26"/>
          <w:szCs w:val="26"/>
        </w:rPr>
      </w:pPr>
      <w:r w:rsidRPr="00164232">
        <w:rPr>
          <w:rFonts w:asciiTheme="majorBidi" w:hAnsiTheme="majorBidi" w:cstheme="majorBidi" w:hint="cs"/>
          <w:b/>
          <w:bCs/>
          <w:sz w:val="26"/>
          <w:szCs w:val="26"/>
          <w:rtl/>
        </w:rPr>
        <w:t xml:space="preserve">حفظ المطهرّات الكيميائية في مستوعباتها الأصلية </w:t>
      </w:r>
      <w:r>
        <w:rPr>
          <w:rFonts w:asciiTheme="majorBidi" w:hAnsiTheme="majorBidi" w:cstheme="majorBidi" w:hint="cs"/>
          <w:sz w:val="26"/>
          <w:szCs w:val="26"/>
          <w:rtl/>
        </w:rPr>
        <w:t xml:space="preserve">مع ملصقات تشير إلى محتواها، تاريخ صلاحيتها، وخطورتها وتخزينها في خزانة مقفلة. </w:t>
      </w:r>
    </w:p>
    <w:p w:rsidR="00164232" w:rsidRPr="00164232" w:rsidRDefault="00164232" w:rsidP="00164232">
      <w:pPr>
        <w:pStyle w:val="NoSpacing"/>
        <w:bidi/>
        <w:rPr>
          <w:rStyle w:val="mediumtext1"/>
          <w:sz w:val="12"/>
          <w:szCs w:val="12"/>
        </w:rPr>
      </w:pPr>
    </w:p>
    <w:p w:rsidR="006250EE" w:rsidRPr="00656D69" w:rsidRDefault="005607C5" w:rsidP="00164232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656D69">
        <w:rPr>
          <w:rStyle w:val="mediumtext1"/>
          <w:rFonts w:asciiTheme="majorBidi" w:hAnsiTheme="majorBidi" w:cstheme="majorBidi"/>
          <w:b/>
          <w:bCs/>
          <w:rtl/>
        </w:rPr>
        <w:t xml:space="preserve">التأكد من الحصول على </w:t>
      </w:r>
      <w:r w:rsidR="006250EE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التعليمات الخاصة برعاية وصيانة كل نوع من </w:t>
      </w:r>
      <w:r w:rsidR="00411C28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>المعدّات</w:t>
      </w:r>
      <w:r w:rsidR="009464F0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والأجهزة</w:t>
      </w:r>
      <w:r w:rsidR="006250EE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الطبية من</w:t>
      </w:r>
      <w:r w:rsidR="004E4D69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مصن</w:t>
      </w:r>
      <w:r w:rsidR="00656D69">
        <w:rPr>
          <w:rStyle w:val="longtext1"/>
          <w:rFonts w:asciiTheme="majorBidi" w:hAnsiTheme="majorBidi" w:cstheme="majorBidi" w:hint="cs"/>
          <w:b/>
          <w:bCs/>
          <w:color w:val="000000"/>
          <w:sz w:val="24"/>
          <w:szCs w:val="24"/>
          <w:shd w:val="clear" w:color="auto" w:fill="FFFFFF"/>
          <w:rtl/>
        </w:rPr>
        <w:t>ّ</w:t>
      </w:r>
      <w:r w:rsidR="004E4D69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>عي</w:t>
      </w:r>
      <w:r w:rsidR="006250EE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>ها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، </w:t>
      </w:r>
      <w:r w:rsidR="009464F0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و</w:t>
      </w:r>
      <w:r w:rsidR="009464F0" w:rsidRPr="00656D69">
        <w:rPr>
          <w:rStyle w:val="mediumtext1"/>
          <w:rFonts w:asciiTheme="majorBidi" w:hAnsiTheme="majorBidi" w:cstheme="majorBidi"/>
          <w:rtl/>
        </w:rPr>
        <w:t>ال</w:t>
      </w:r>
      <w:r w:rsidR="00656D69">
        <w:rPr>
          <w:rStyle w:val="mediumtext1"/>
          <w:rFonts w:asciiTheme="majorBidi" w:hAnsiTheme="majorBidi" w:cstheme="majorBidi" w:hint="cs"/>
          <w:rtl/>
        </w:rPr>
        <w:t>ا</w:t>
      </w:r>
      <w:r w:rsidR="009464F0" w:rsidRPr="00656D69">
        <w:rPr>
          <w:rStyle w:val="mediumtext1"/>
          <w:rFonts w:asciiTheme="majorBidi" w:hAnsiTheme="majorBidi" w:cstheme="majorBidi"/>
          <w:rtl/>
        </w:rPr>
        <w:t>حتفاظ</w:t>
      </w:r>
      <w:r w:rsidR="009464F0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بها في ملف خاص يمكن للعاملين المسؤولين عن تنظيف وتطهير هذه </w:t>
      </w:r>
      <w:r w:rsidR="00411C28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المعدّات</w:t>
      </w:r>
      <w:r w:rsidR="009464F0" w:rsidRPr="00656D69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</w:t>
      </w:r>
      <w:r w:rsidR="009464F0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والأجهزة الإطلاع عليه</w:t>
      </w:r>
      <w:r w:rsidR="00656D69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ا</w:t>
      </w:r>
      <w:r w:rsidR="009464F0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عند اللزوم.  يجب أن تتضمّن هذه 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التعليمات 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مايلي:</w:t>
      </w:r>
    </w:p>
    <w:p w:rsidR="006250EE" w:rsidRPr="00656D69" w:rsidRDefault="006250EE" w:rsidP="008D0C1D">
      <w:pPr>
        <w:pStyle w:val="NoSpacing"/>
        <w:numPr>
          <w:ilvl w:val="1"/>
          <w:numId w:val="16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مدى </w:t>
      </w:r>
      <w:r w:rsidR="004E4D69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توافق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ها</w:t>
      </w:r>
      <w:r w:rsidR="004E4D69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مع </w:t>
      </w:r>
      <w:r w:rsidR="00656D69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المطهّرات الكيميائية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.</w:t>
      </w:r>
    </w:p>
    <w:p w:rsidR="006250EE" w:rsidRPr="00656D69" w:rsidRDefault="004E4D69" w:rsidP="00656D69">
      <w:pPr>
        <w:pStyle w:val="NoSpacing"/>
        <w:numPr>
          <w:ilvl w:val="1"/>
          <w:numId w:val="16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مقاوم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ته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ا 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أو عدم مقاومتها 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لل</w:t>
      </w:r>
      <w:r w:rsidR="00826DDF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مياه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، 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وإ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مك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ن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ية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غمر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ها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خلال عملية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التنظيف </w:t>
      </w:r>
      <w:r w:rsidR="006250EE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أم لا.</w:t>
      </w:r>
    </w:p>
    <w:p w:rsidR="004E4D69" w:rsidRPr="00656D69" w:rsidRDefault="006250EE" w:rsidP="00656D69">
      <w:pPr>
        <w:pStyle w:val="NoSpacing"/>
        <w:numPr>
          <w:ilvl w:val="1"/>
          <w:numId w:val="16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طريقة</w:t>
      </w:r>
      <w:r w:rsidR="004E4D69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تطهير</w:t>
      </w:r>
      <w:r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ها</w:t>
      </w:r>
      <w:r w:rsidR="004E4D69" w:rsidRPr="00656D6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.</w:t>
      </w:r>
    </w:p>
    <w:p w:rsidR="00FA6466" w:rsidRPr="00FE7EF8" w:rsidRDefault="00FA6466" w:rsidP="00A225CE">
      <w:pPr>
        <w:pStyle w:val="NoSpacing"/>
        <w:bidi/>
        <w:spacing w:line="276" w:lineRule="auto"/>
        <w:ind w:left="720"/>
        <w:rPr>
          <w:rStyle w:val="longtext1"/>
          <w:rFonts w:asciiTheme="majorBidi" w:hAnsiTheme="majorBidi" w:cstheme="majorBidi"/>
          <w:color w:val="000000"/>
          <w:sz w:val="12"/>
          <w:szCs w:val="12"/>
          <w:shd w:val="clear" w:color="auto" w:fill="FFFFFF"/>
        </w:rPr>
      </w:pPr>
    </w:p>
    <w:p w:rsidR="009464F0" w:rsidRPr="008D0C1D" w:rsidRDefault="009464F0" w:rsidP="00F32FE3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b/>
          <w:bCs/>
          <w:sz w:val="24"/>
          <w:szCs w:val="24"/>
        </w:rPr>
      </w:pPr>
      <w:r w:rsidRPr="008D0C1D">
        <w:rPr>
          <w:rStyle w:val="mediumtext1"/>
          <w:rFonts w:asciiTheme="majorBidi" w:hAnsiTheme="majorBidi" w:cstheme="majorBidi"/>
          <w:b/>
          <w:bCs/>
          <w:rtl/>
        </w:rPr>
        <w:t xml:space="preserve">التأكد من الحصول </w:t>
      </w:r>
      <w:r w:rsidR="009A14E3" w:rsidRPr="008D0C1D">
        <w:rPr>
          <w:rStyle w:val="mediumtext1"/>
          <w:rFonts w:asciiTheme="majorBidi" w:hAnsiTheme="majorBidi" w:cstheme="majorBidi"/>
          <w:b/>
          <w:bCs/>
          <w:rtl/>
          <w:lang w:bidi="ar-LB"/>
        </w:rPr>
        <w:t xml:space="preserve">على </w:t>
      </w:r>
      <w:r w:rsidRPr="008D0C1D">
        <w:rPr>
          <w:rStyle w:val="mediumtext1"/>
          <w:rFonts w:asciiTheme="majorBidi" w:hAnsiTheme="majorBidi" w:cstheme="majorBidi"/>
          <w:b/>
          <w:bCs/>
          <w:rtl/>
        </w:rPr>
        <w:t>بيانات السلامة المتعلقة بكل مطهرّ</w:t>
      </w:r>
      <w:r w:rsidRPr="008D0C1D">
        <w:rPr>
          <w:rStyle w:val="mediumtext1"/>
          <w:rFonts w:asciiTheme="majorBidi" w:hAnsiTheme="majorBidi" w:cstheme="majorBidi"/>
          <w:rtl/>
        </w:rPr>
        <w:t xml:space="preserve"> </w:t>
      </w:r>
      <w:r w:rsidR="008D0C1D">
        <w:rPr>
          <w:rStyle w:val="mediumtext1"/>
          <w:rFonts w:asciiTheme="majorBidi" w:hAnsiTheme="majorBidi" w:cstheme="majorBidi"/>
        </w:rPr>
        <w:t xml:space="preserve">(Material Data </w:t>
      </w:r>
      <w:r w:rsidR="00F32FE3">
        <w:rPr>
          <w:rStyle w:val="mediumtext1"/>
          <w:rFonts w:asciiTheme="majorBidi" w:hAnsiTheme="majorBidi" w:cstheme="majorBidi"/>
        </w:rPr>
        <w:t>Saf</w:t>
      </w:r>
      <w:r w:rsidR="008D0C1D">
        <w:rPr>
          <w:rStyle w:val="mediumtext1"/>
          <w:rFonts w:asciiTheme="majorBidi" w:hAnsiTheme="majorBidi" w:cstheme="majorBidi"/>
        </w:rPr>
        <w:t>ety Sheet)</w:t>
      </w:r>
      <w:r w:rsidR="008D0C1D">
        <w:rPr>
          <w:rStyle w:val="mediumtext1"/>
          <w:rFonts w:asciiTheme="majorBidi" w:hAnsiTheme="majorBidi" w:cstheme="majorBidi" w:hint="cs"/>
          <w:rtl/>
        </w:rPr>
        <w:t xml:space="preserve"> 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من مصن</w:t>
      </w:r>
      <w:r w:rsidR="008D0C1D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ّ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عيها أو من الوكيل </w:t>
      </w:r>
      <w:r w:rsidRPr="008D0C1D">
        <w:rPr>
          <w:rStyle w:val="mediumtext1"/>
          <w:rFonts w:asciiTheme="majorBidi" w:hAnsiTheme="majorBidi" w:cstheme="majorBidi"/>
          <w:rtl/>
        </w:rPr>
        <w:t xml:space="preserve">قبل </w:t>
      </w:r>
      <w:r w:rsidR="00CA1B3E">
        <w:rPr>
          <w:rStyle w:val="mediumtext1"/>
          <w:rFonts w:asciiTheme="majorBidi" w:hAnsiTheme="majorBidi" w:cstheme="majorBidi" w:hint="cs"/>
          <w:rtl/>
        </w:rPr>
        <w:t>ا</w:t>
      </w:r>
      <w:r w:rsidRPr="008D0C1D">
        <w:rPr>
          <w:rStyle w:val="mediumtext1"/>
          <w:rFonts w:asciiTheme="majorBidi" w:hAnsiTheme="majorBidi" w:cstheme="majorBidi"/>
          <w:rtl/>
        </w:rPr>
        <w:t>ستعماله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(راجع نموذج </w:t>
      </w:r>
      <w:r w:rsidR="00A20932"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"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نموذج تقييم مطهّر</w:t>
      </w:r>
      <w:r w:rsidR="00A20932"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"</w:t>
      </w:r>
      <w:r w:rsidR="00CA1B3E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 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A1B3E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11.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F1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) والإحتقاظ ب</w:t>
      </w:r>
      <w:r w:rsidR="00CA1B3E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نسخة </w:t>
      </w:r>
      <w:r w:rsidR="00FE7EF8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أخرى </w:t>
      </w:r>
      <w:r w:rsidR="00CA1B3E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عنها 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في ملف خاص يمكن للعاملين المسؤولين عن تنظيف وتطهير </w:t>
      </w:r>
      <w:r w:rsidR="00411C28"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المعدّات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والأجهزة الطبية</w:t>
      </w:r>
      <w:r w:rsidRPr="008D0C1D">
        <w:rPr>
          <w:rStyle w:val="longtext1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  <w:rtl/>
        </w:rPr>
        <w:t xml:space="preserve"> 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الإطلاع عليه</w:t>
      </w:r>
      <w:r w:rsidR="00CA1B3E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ا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</w:t>
      </w:r>
      <w:r w:rsidR="00CA1B3E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كلما اقتضت الحاجة</w:t>
      </w:r>
      <w:r w:rsidRPr="008D0C1D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.  </w:t>
      </w:r>
    </w:p>
    <w:p w:rsidR="00FE7EF8" w:rsidRPr="00FE7EF8" w:rsidRDefault="00FE7EF8" w:rsidP="00FE7EF8">
      <w:pPr>
        <w:pStyle w:val="NoSpacing"/>
        <w:bidi/>
        <w:rPr>
          <w:rStyle w:val="mediumtext1"/>
          <w:sz w:val="12"/>
          <w:szCs w:val="12"/>
        </w:rPr>
      </w:pPr>
    </w:p>
    <w:p w:rsidR="00026481" w:rsidRPr="00FE7EF8" w:rsidRDefault="00026481" w:rsidP="00A2517C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mediumtext1"/>
          <w:rFonts w:asciiTheme="majorBidi" w:hAnsiTheme="majorBidi" w:cstheme="majorBidi"/>
          <w:b/>
          <w:bCs/>
        </w:rPr>
      </w:pPr>
      <w:r w:rsidRPr="00FE7EF8">
        <w:rPr>
          <w:rStyle w:val="mediumtext1"/>
          <w:rFonts w:asciiTheme="majorBidi" w:hAnsiTheme="majorBidi" w:cstheme="majorBidi"/>
          <w:b/>
          <w:bCs/>
          <w:rtl/>
        </w:rPr>
        <w:t>وضع ملصقات في منطقة التنظيف والتطهير والتعقيم يشرح كي</w:t>
      </w:r>
      <w:r w:rsidR="00A2517C">
        <w:rPr>
          <w:rStyle w:val="mediumtext1"/>
          <w:rFonts w:asciiTheme="majorBidi" w:hAnsiTheme="majorBidi" w:cstheme="majorBidi" w:hint="cs"/>
          <w:b/>
          <w:bCs/>
          <w:rtl/>
        </w:rPr>
        <w:t>ف</w:t>
      </w:r>
      <w:r w:rsidRPr="00FE7EF8">
        <w:rPr>
          <w:rStyle w:val="mediumtext1"/>
          <w:rFonts w:asciiTheme="majorBidi" w:hAnsiTheme="majorBidi" w:cstheme="majorBidi"/>
          <w:b/>
          <w:bCs/>
          <w:rtl/>
        </w:rPr>
        <w:t>ية القيام بذلك والإحتياطات الواجب إتخاذها عند القيام بأي من هذه المهمات الثلاث.</w:t>
      </w:r>
    </w:p>
    <w:p w:rsidR="00026481" w:rsidRPr="00FE7EF8" w:rsidRDefault="00026481" w:rsidP="00A225CE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b/>
          <w:bCs/>
          <w:sz w:val="12"/>
          <w:szCs w:val="12"/>
          <w:rtl/>
        </w:rPr>
      </w:pPr>
    </w:p>
    <w:p w:rsidR="0063011C" w:rsidRPr="00FE7EF8" w:rsidRDefault="0063011C" w:rsidP="009732C5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b/>
          <w:bCs/>
        </w:rPr>
      </w:pPr>
      <w:r w:rsidRPr="00FE7EF8">
        <w:rPr>
          <w:rStyle w:val="mediumtext1"/>
          <w:rFonts w:ascii="Times New Roman" w:hAnsi="Times New Roman" w:cs="Times New Roman"/>
          <w:b/>
          <w:bCs/>
          <w:rtl/>
          <w:lang w:bidi="ar-LB"/>
        </w:rPr>
        <w:t>إرتداء الملابس و</w:t>
      </w:r>
      <w:r w:rsidR="00411C28" w:rsidRPr="00FE7EF8">
        <w:rPr>
          <w:rStyle w:val="mediumtext1"/>
          <w:rFonts w:ascii="Times New Roman" w:hAnsi="Times New Roman" w:cs="Times New Roman"/>
          <w:b/>
          <w:bCs/>
          <w:rtl/>
          <w:lang w:bidi="ar-LB"/>
        </w:rPr>
        <w:t>المعدّات</w:t>
      </w:r>
      <w:r w:rsidRPr="00FE7EF8">
        <w:rPr>
          <w:rStyle w:val="mediumtext1"/>
          <w:rFonts w:ascii="Times New Roman" w:hAnsi="Times New Roman" w:cs="Times New Roman"/>
          <w:b/>
          <w:bCs/>
          <w:rtl/>
          <w:lang w:bidi="ar-LB"/>
        </w:rPr>
        <w:t xml:space="preserve"> الشخصية الواقية قبل التعامل مع</w:t>
      </w:r>
      <w:r w:rsidRPr="00FE7EF8">
        <w:rPr>
          <w:rStyle w:val="mediumtext1"/>
          <w:rFonts w:ascii="Times New Roman" w:hAnsi="Times New Roman" w:cs="Times New Roman"/>
          <w:b/>
          <w:bCs/>
          <w:rtl/>
        </w:rPr>
        <w:t xml:space="preserve"> </w:t>
      </w:r>
      <w:r w:rsidR="00411C28" w:rsidRPr="00FE7EF8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>المعدّات</w:t>
      </w:r>
      <w:r w:rsidRPr="00FE7EF8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والأدوات</w:t>
      </w:r>
      <w:r w:rsidRPr="00FE7EF8">
        <w:rPr>
          <w:rStyle w:val="mediumtext1"/>
          <w:rFonts w:ascii="Times New Roman" w:hAnsi="Times New Roman" w:cs="Times New Roman"/>
          <w:b/>
          <w:bCs/>
          <w:rtl/>
        </w:rPr>
        <w:t xml:space="preserve"> المستعملة </w:t>
      </w:r>
      <w:r w:rsidR="00D645DF">
        <w:rPr>
          <w:rStyle w:val="mediumtext1"/>
          <w:rFonts w:ascii="Times New Roman" w:hAnsi="Times New Roman" w:cs="Times New Roman" w:hint="cs"/>
          <w:b/>
          <w:bCs/>
          <w:rtl/>
        </w:rPr>
        <w:t>و</w:t>
      </w:r>
      <w:r w:rsidR="000A2CB0">
        <w:rPr>
          <w:rStyle w:val="mediumtext1"/>
          <w:rFonts w:ascii="Times New Roman" w:hAnsi="Times New Roman" w:cs="Times New Roman" w:hint="cs"/>
          <w:b/>
          <w:bCs/>
          <w:rtl/>
        </w:rPr>
        <w:t xml:space="preserve">الوسخة / </w:t>
      </w:r>
      <w:r w:rsidR="00FE7EF8">
        <w:rPr>
          <w:rStyle w:val="mediumtext1"/>
          <w:rFonts w:ascii="Times New Roman" w:hAnsi="Times New Roman" w:cs="Times New Roman"/>
          <w:b/>
          <w:bCs/>
          <w:rtl/>
          <w:lang w:bidi="ar-LB"/>
        </w:rPr>
        <w:t>الملوّثة</w:t>
      </w:r>
      <w:r w:rsidR="00FE7EF8" w:rsidRPr="00FE7EF8">
        <w:rPr>
          <w:rStyle w:val="mediumtext1"/>
          <w:rFonts w:ascii="Times New Roman" w:hAnsi="Times New Roman" w:cs="Times New Roman" w:hint="cs"/>
          <w:rtl/>
        </w:rPr>
        <w:t>:</w:t>
      </w:r>
      <w:r w:rsidRPr="00FE7EF8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</w:t>
      </w:r>
      <w:r w:rsidR="00FE7EF8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مريلة</w:t>
      </w:r>
      <w:r w:rsidR="009732C5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البلاستيكية</w:t>
      </w:r>
      <w:r w:rsidRPr="00FE7EF8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، الكم</w:t>
      </w:r>
      <w:r w:rsidR="009732C5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FE7EF8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امة أو القناع، النظارات الواقية أو غطاء الوجه، وأخيراً القفازات الواقية مع شد طرفها فوق أسورة </w:t>
      </w:r>
      <w:r w:rsidRPr="00FE7EF8">
        <w:rPr>
          <w:rStyle w:val="mediumtext1"/>
          <w:rFonts w:ascii="Times New Roman" w:hAnsi="Times New Roman" w:cs="Times New Roman"/>
          <w:rtl/>
        </w:rPr>
        <w:t xml:space="preserve">كم المريول </w:t>
      </w:r>
      <w:r w:rsidR="00FE7EF8" w:rsidRPr="00FE7EF8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أو ال</w:t>
      </w:r>
      <w:r w:rsidR="00FE7EF8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مريلة</w:t>
      </w:r>
      <w:r w:rsidRPr="00FE7EF8">
        <w:rPr>
          <w:rStyle w:val="mediumtext1"/>
          <w:rFonts w:ascii="Times New Roman" w:hAnsi="Times New Roman" w:cs="Times New Roman"/>
          <w:rtl/>
        </w:rPr>
        <w:t>.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 يجب لفت النظر إلى ضرورة تجن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ّ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ب لمس 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أو البدء بتنظيف 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الأشياء المستعملة </w:t>
      </w:r>
      <w:r w:rsidR="000A2CB0">
        <w:rPr>
          <w:rStyle w:val="mediumtext1"/>
          <w:rFonts w:ascii="Times New Roman" w:hAnsi="Times New Roman" w:cs="Times New Roman" w:hint="cs"/>
          <w:rtl/>
          <w:lang w:bidi="ar-LB"/>
        </w:rPr>
        <w:t>و</w:t>
      </w:r>
      <w:r w:rsidR="00D645DF" w:rsidRPr="00D645DF">
        <w:rPr>
          <w:rStyle w:val="mediumtext1"/>
          <w:rFonts w:ascii="Times New Roman" w:hAnsi="Times New Roman" w:cs="Times New Roman" w:hint="cs"/>
          <w:rtl/>
          <w:lang w:bidi="ar-LB"/>
        </w:rPr>
        <w:t>الوسخة /</w:t>
      </w:r>
      <w:r w:rsidR="00D645DF" w:rsidRPr="00D645DF">
        <w:rPr>
          <w:rStyle w:val="mediumtext1"/>
          <w:rFonts w:ascii="Times New Roman" w:hAnsi="Times New Roman" w:cs="Times New Roman"/>
          <w:rtl/>
          <w:lang w:bidi="ar-LB"/>
        </w:rPr>
        <w:t xml:space="preserve"> الملوّثة 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>(الأدوات والأجهزة والأسطح و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البياضات و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>ثياب فريق الرعاية الصحية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، إلخ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) قبل 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ا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>ر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>ت</w:t>
      </w:r>
      <w:r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داء </w:t>
      </w:r>
      <w:r w:rsidR="00411C28" w:rsidRPr="00FE7EF8">
        <w:rPr>
          <w:rStyle w:val="mediumtext1"/>
          <w:rFonts w:ascii="Times New Roman" w:hAnsi="Times New Roman" w:cs="Times New Roman"/>
          <w:rtl/>
          <w:lang w:bidi="ar-LB"/>
        </w:rPr>
        <w:t>المعدّات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 الشخصية الواقية، حتى لا </w:t>
      </w:r>
      <w:r w:rsidR="002170EC" w:rsidRPr="00FE7EF8">
        <w:rPr>
          <w:rStyle w:val="mediumtext1"/>
          <w:rFonts w:ascii="Times New Roman" w:hAnsi="Times New Roman" w:cs="Times New Roman"/>
          <w:rtl/>
          <w:lang w:bidi="ar-LB"/>
        </w:rPr>
        <w:t>ي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>تعر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ّ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ض 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 xml:space="preserve">أي </w:t>
      </w:r>
      <w:r w:rsidR="0079634A" w:rsidRPr="00FE7EF8">
        <w:rPr>
          <w:rStyle w:val="mediumtext1"/>
          <w:rFonts w:ascii="Times New Roman" w:hAnsi="Times New Roman" w:cs="Times New Roman"/>
          <w:rtl/>
          <w:lang w:bidi="ar-LB"/>
        </w:rPr>
        <w:t xml:space="preserve">عامل </w:t>
      </w:r>
      <w:r w:rsidR="002170EC" w:rsidRPr="00FE7EF8">
        <w:rPr>
          <w:rStyle w:val="mediumtext1"/>
          <w:rFonts w:ascii="Times New Roman" w:hAnsi="Times New Roman" w:cs="Times New Roman"/>
          <w:rtl/>
          <w:lang w:bidi="ar-LB"/>
        </w:rPr>
        <w:t>ل</w:t>
      </w:r>
      <w:r w:rsidR="00FE7EF8">
        <w:rPr>
          <w:rStyle w:val="mediumtext1"/>
          <w:rFonts w:ascii="Times New Roman" w:hAnsi="Times New Roman" w:cs="Times New Roman" w:hint="cs"/>
          <w:rtl/>
          <w:lang w:bidi="ar-LB"/>
        </w:rPr>
        <w:t>أي عدوى</w:t>
      </w:r>
      <w:r w:rsidR="002170EC" w:rsidRPr="00FE7EF8">
        <w:rPr>
          <w:rStyle w:val="mediumtext1"/>
          <w:rFonts w:ascii="Times New Roman" w:hAnsi="Times New Roman" w:cs="Times New Roman"/>
          <w:rtl/>
          <w:lang w:bidi="ar-LB"/>
        </w:rPr>
        <w:t>.</w:t>
      </w:r>
    </w:p>
    <w:p w:rsidR="008F445D" w:rsidRPr="00FE7EF8" w:rsidRDefault="008F445D" w:rsidP="008F445D">
      <w:pPr>
        <w:pStyle w:val="NoSpacing"/>
        <w:bidi/>
        <w:spacing w:line="276" w:lineRule="auto"/>
        <w:jc w:val="both"/>
        <w:rPr>
          <w:rStyle w:val="mediumtext1"/>
          <w:rFonts w:asciiTheme="majorBidi" w:hAnsiTheme="majorBidi" w:cstheme="majorBidi"/>
          <w:b/>
          <w:bCs/>
          <w:sz w:val="12"/>
          <w:szCs w:val="12"/>
        </w:rPr>
      </w:pPr>
    </w:p>
    <w:p w:rsidR="009732C5" w:rsidRDefault="009732C5" w:rsidP="009732C5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b/>
          <w:bCs/>
          <w:lang w:bidi="ar-LB"/>
        </w:rPr>
      </w:pPr>
      <w:r>
        <w:rPr>
          <w:rStyle w:val="mediumtext1"/>
          <w:rFonts w:ascii="Times New Roman" w:hAnsi="Times New Roman" w:cs="Times New Roman" w:hint="cs"/>
          <w:b/>
          <w:bCs/>
          <w:rtl/>
          <w:lang w:bidi="ar-LB"/>
        </w:rPr>
        <w:t xml:space="preserve">القيام بالتنظيف أو الشطف ثمّ بالتطهير و/أو التعقيم بالتسلسل </w:t>
      </w:r>
      <w:r w:rsidRPr="009732C5">
        <w:rPr>
          <w:rStyle w:val="mediumtext1"/>
          <w:rFonts w:ascii="Times New Roman" w:hAnsi="Times New Roman" w:cs="Times New Roman" w:hint="cs"/>
          <w:rtl/>
          <w:lang w:bidi="ar-LB"/>
        </w:rPr>
        <w:t>كما هو مبيّن في الملحق</w:t>
      </w:r>
      <w:r>
        <w:rPr>
          <w:rStyle w:val="mediumtext1"/>
          <w:rFonts w:ascii="Times New Roman" w:hAnsi="Times New Roman" w:cs="Times New Roman" w:hint="cs"/>
          <w:b/>
          <w:bCs/>
          <w:rtl/>
          <w:lang w:bidi="ar-LB"/>
        </w:rPr>
        <w:t xml:space="preserve"> "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خطوات تنظيف، تطهير وتعقيم الأدوات الطبية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2329A2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.I1</w:t>
      </w:r>
      <w:r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.</w:t>
      </w:r>
    </w:p>
    <w:p w:rsidR="009732C5" w:rsidRPr="009732C5" w:rsidRDefault="009732C5" w:rsidP="009732C5">
      <w:pPr>
        <w:pStyle w:val="NoSpacing"/>
        <w:rPr>
          <w:rStyle w:val="mediumtext1"/>
          <w:rFonts w:ascii="Times New Roman" w:hAnsi="Times New Roman" w:cs="Times New Roman"/>
          <w:b/>
          <w:bCs/>
          <w:sz w:val="12"/>
          <w:szCs w:val="12"/>
          <w:rtl/>
          <w:lang w:bidi="ar-LB"/>
        </w:rPr>
      </w:pPr>
    </w:p>
    <w:p w:rsidR="00C74B61" w:rsidRPr="00D645DF" w:rsidRDefault="0063011C" w:rsidP="009732C5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mediumtext1"/>
          <w:rFonts w:ascii="Times New Roman" w:hAnsi="Times New Roman" w:cs="Times New Roman"/>
          <w:b/>
          <w:bCs/>
          <w:lang w:bidi="ar-LB"/>
        </w:rPr>
      </w:pPr>
      <w:r w:rsidRPr="00D645DF">
        <w:rPr>
          <w:rStyle w:val="mediumtext1"/>
          <w:rFonts w:ascii="Times New Roman" w:hAnsi="Times New Roman" w:cs="Times New Roman" w:hint="cs"/>
          <w:b/>
          <w:bCs/>
          <w:rtl/>
          <w:lang w:bidi="ar-LB"/>
        </w:rPr>
        <w:t xml:space="preserve"> </w:t>
      </w:r>
      <w:r w:rsidR="007E3E56" w:rsidRPr="00D645DF">
        <w:rPr>
          <w:rStyle w:val="mediumtext1"/>
          <w:rFonts w:ascii="Times New Roman" w:hAnsi="Times New Roman" w:cs="Times New Roman"/>
          <w:b/>
          <w:bCs/>
          <w:rtl/>
          <w:lang w:bidi="ar-LB"/>
        </w:rPr>
        <w:t xml:space="preserve">القيام بتنظيف </w:t>
      </w:r>
      <w:r w:rsidR="00411C28" w:rsidRPr="00D645DF">
        <w:rPr>
          <w:rStyle w:val="mediumtext1"/>
          <w:rFonts w:ascii="Times New Roman" w:hAnsi="Times New Roman" w:cs="Times New Roman"/>
          <w:b/>
          <w:bCs/>
          <w:rtl/>
        </w:rPr>
        <w:t>المعدّات</w:t>
      </w:r>
      <w:r w:rsidR="007E3E56" w:rsidRPr="00D645DF">
        <w:rPr>
          <w:rStyle w:val="mediumtext1"/>
          <w:rFonts w:ascii="Times New Roman" w:hAnsi="Times New Roman" w:cs="Times New Roman"/>
          <w:b/>
          <w:bCs/>
          <w:rtl/>
        </w:rPr>
        <w:t xml:space="preserve"> والأدوات</w:t>
      </w:r>
      <w:r w:rsidR="007E3E56" w:rsidRPr="00D645DF">
        <w:rPr>
          <w:rStyle w:val="mediumtext1"/>
          <w:rFonts w:ascii="Times New Roman" w:hAnsi="Times New Roman" w:cs="Times New Roman"/>
          <w:b/>
          <w:bCs/>
          <w:rtl/>
          <w:lang w:bidi="ar-LB"/>
        </w:rPr>
        <w:t xml:space="preserve"> المستعملة </w:t>
      </w:r>
      <w:r w:rsidR="00D645DF">
        <w:rPr>
          <w:rStyle w:val="mediumtext1"/>
          <w:rFonts w:ascii="Times New Roman" w:hAnsi="Times New Roman" w:cs="Times New Roman" w:hint="cs"/>
          <w:b/>
          <w:bCs/>
          <w:rtl/>
        </w:rPr>
        <w:t>و</w:t>
      </w:r>
      <w:r w:rsidR="007E3E56" w:rsidRPr="00D645DF">
        <w:rPr>
          <w:rStyle w:val="mediumtext1"/>
          <w:rFonts w:ascii="Times New Roman" w:hAnsi="Times New Roman" w:cs="Times New Roman"/>
          <w:b/>
          <w:bCs/>
          <w:rtl/>
          <w:lang w:bidi="ar-LB"/>
        </w:rPr>
        <w:t xml:space="preserve"> </w:t>
      </w:r>
      <w:r w:rsidR="000A2CB0">
        <w:rPr>
          <w:rStyle w:val="mediumtext1"/>
          <w:rFonts w:ascii="Times New Roman" w:hAnsi="Times New Roman" w:cs="Times New Roman" w:hint="cs"/>
          <w:b/>
          <w:bCs/>
          <w:rtl/>
          <w:lang w:bidi="ar-LB"/>
        </w:rPr>
        <w:t xml:space="preserve">الوسخة / </w:t>
      </w:r>
      <w:r w:rsidR="00FE7EF8" w:rsidRPr="00D645DF">
        <w:rPr>
          <w:rStyle w:val="mediumtext1"/>
          <w:rFonts w:ascii="Times New Roman" w:hAnsi="Times New Roman" w:cs="Times New Roman"/>
          <w:b/>
          <w:bCs/>
          <w:rtl/>
          <w:lang w:bidi="ar-LB"/>
        </w:rPr>
        <w:t>الملوّثة</w:t>
      </w:r>
      <w:r w:rsidR="00C74B61" w:rsidRPr="00D645DF">
        <w:rPr>
          <w:rStyle w:val="mediumtext1"/>
          <w:rFonts w:ascii="Times New Roman" w:hAnsi="Times New Roman" w:cs="Times New Roman"/>
          <w:b/>
          <w:bCs/>
          <w:rtl/>
          <w:lang w:bidi="ar-LB"/>
        </w:rPr>
        <w:t>:</w:t>
      </w:r>
    </w:p>
    <w:p w:rsidR="003524CD" w:rsidRPr="00D645DF" w:rsidRDefault="003524CD" w:rsidP="009732C5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645DF">
        <w:rPr>
          <w:rFonts w:asciiTheme="majorBidi" w:hAnsiTheme="majorBidi" w:cstheme="majorBidi"/>
          <w:sz w:val="24"/>
          <w:szCs w:val="24"/>
          <w:u w:val="single"/>
          <w:rtl/>
        </w:rPr>
        <w:t>يدوياً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(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 xml:space="preserve">فرك أو </w:t>
      </w:r>
      <w:r w:rsidR="00D645DF" w:rsidRPr="00D645DF">
        <w:rPr>
          <w:rFonts w:asciiTheme="majorBidi" w:hAnsiTheme="majorBidi" w:cstheme="majorBidi"/>
          <w:sz w:val="24"/>
          <w:szCs w:val="24"/>
          <w:rtl/>
        </w:rPr>
        <w:t xml:space="preserve">دعك المعدّات أو الأدوات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 xml:space="preserve">بواسطة </w:t>
      </w:r>
      <w:r w:rsidR="00D645DF" w:rsidRPr="00D645DF">
        <w:rPr>
          <w:rFonts w:asciiTheme="majorBidi" w:hAnsiTheme="majorBidi" w:cstheme="majorBidi"/>
          <w:sz w:val="24"/>
          <w:szCs w:val="24"/>
          <w:rtl/>
        </w:rPr>
        <w:t xml:space="preserve">فرشاة ناعمة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 xml:space="preserve">في </w:t>
      </w:r>
      <w:r w:rsidR="00D645DF" w:rsidRPr="00D645DF">
        <w:rPr>
          <w:rFonts w:asciiTheme="majorBidi" w:hAnsiTheme="majorBidi" w:cstheme="majorBidi"/>
          <w:sz w:val="24"/>
          <w:szCs w:val="24"/>
          <w:rtl/>
        </w:rPr>
        <w:t>المياه الباردة بحذر شديد وبدقة متناهية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 xml:space="preserve"> مع </w:t>
      </w:r>
      <w:r w:rsidRPr="00D645DF">
        <w:rPr>
          <w:rFonts w:asciiTheme="majorBidi" w:hAnsiTheme="majorBidi" w:cstheme="majorBidi"/>
          <w:sz w:val="24"/>
          <w:szCs w:val="24"/>
          <w:rtl/>
        </w:rPr>
        <w:t>ثم شطف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ها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جيد</w:t>
      </w:r>
      <w:r w:rsidR="00A2517C">
        <w:rPr>
          <w:rFonts w:asciiTheme="majorBidi" w:hAnsiTheme="majorBidi" w:cstheme="majorBidi" w:hint="cs"/>
          <w:sz w:val="24"/>
          <w:szCs w:val="24"/>
          <w:rtl/>
        </w:rPr>
        <w:t>اً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9732C5">
        <w:rPr>
          <w:rFonts w:asciiTheme="majorBidi" w:hAnsiTheme="majorBidi" w:cstheme="majorBidi"/>
          <w:sz w:val="24"/>
          <w:szCs w:val="24"/>
          <w:rtl/>
        </w:rPr>
        <w:t>بال</w:t>
      </w:r>
      <w:r w:rsidR="00826DDF" w:rsidRPr="009732C5">
        <w:rPr>
          <w:rFonts w:asciiTheme="majorBidi" w:hAnsiTheme="majorBidi" w:cstheme="majorBidi"/>
          <w:sz w:val="24"/>
          <w:szCs w:val="24"/>
          <w:rtl/>
        </w:rPr>
        <w:t>مياه</w:t>
      </w:r>
      <w:r w:rsidR="00867CD1"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8B3078" w:rsidRPr="009732C5">
        <w:rPr>
          <w:rFonts w:asciiTheme="majorBidi" w:hAnsiTheme="majorBidi" w:cstheme="majorBidi"/>
          <w:sz w:val="24"/>
          <w:szCs w:val="24"/>
          <w:rtl/>
        </w:rPr>
        <w:t>(</w:t>
      </w:r>
      <w:r w:rsidR="00867CD1" w:rsidRPr="009732C5">
        <w:rPr>
          <w:rFonts w:asciiTheme="majorBidi" w:hAnsiTheme="majorBidi" w:cstheme="majorBidi"/>
          <w:sz w:val="24"/>
          <w:szCs w:val="24"/>
          <w:rtl/>
        </w:rPr>
        <w:t xml:space="preserve">كما هو مبيّن في </w:t>
      </w:r>
      <w:r w:rsidR="009464F0" w:rsidRPr="009732C5">
        <w:rPr>
          <w:rFonts w:asciiTheme="majorBidi" w:hAnsiTheme="majorBidi" w:cstheme="majorBidi"/>
          <w:sz w:val="24"/>
          <w:szCs w:val="24"/>
          <w:rtl/>
        </w:rPr>
        <w:t>ال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ملحق </w:t>
      </w:r>
      <w:r w:rsidR="008B3078" w:rsidRPr="009732C5">
        <w:rPr>
          <w:rFonts w:asciiTheme="majorBidi" w:hAnsiTheme="majorBidi" w:cstheme="majorBidi"/>
          <w:sz w:val="24"/>
          <w:szCs w:val="24"/>
          <w:rtl/>
        </w:rPr>
        <w:t>"</w:t>
      </w:r>
      <w:r w:rsidR="00867CD1" w:rsidRPr="009732C5">
        <w:rPr>
          <w:rFonts w:asciiTheme="majorBidi" w:hAnsiTheme="majorBidi" w:cstheme="majorBidi"/>
          <w:sz w:val="24"/>
          <w:szCs w:val="24"/>
          <w:rtl/>
        </w:rPr>
        <w:t>خطوات التنظيف</w:t>
      </w:r>
      <w:r w:rsidR="008B3078" w:rsidRPr="009732C5">
        <w:rPr>
          <w:rFonts w:asciiTheme="majorBidi" w:hAnsiTheme="majorBidi" w:cstheme="majorBidi"/>
          <w:sz w:val="24"/>
          <w:szCs w:val="24"/>
          <w:rtl/>
        </w:rPr>
        <w:t xml:space="preserve"> اليدوي"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</w:t>
      </w:r>
      <w:r w:rsidR="009732C5">
        <w:rPr>
          <w:rFonts w:asciiTheme="majorBidi" w:hAnsiTheme="majorBidi" w:cstheme="majorBidi" w:hint="cs"/>
          <w:color w:val="FF0000"/>
          <w:sz w:val="24"/>
          <w:szCs w:val="24"/>
          <w:rtl/>
        </w:rPr>
        <w:t xml:space="preserve">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9732C5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784C57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.I2</w:t>
      </w:r>
      <w:r w:rsidRPr="00D645DF">
        <w:rPr>
          <w:rFonts w:asciiTheme="majorBidi" w:hAnsiTheme="majorBidi" w:cstheme="majorBidi"/>
          <w:sz w:val="24"/>
          <w:szCs w:val="24"/>
          <w:rtl/>
        </w:rPr>
        <w:t>)</w:t>
      </w:r>
      <w:r w:rsidR="00867CD1" w:rsidRPr="00D645DF">
        <w:rPr>
          <w:rFonts w:asciiTheme="majorBidi" w:hAnsiTheme="majorBidi" w:cstheme="majorBidi"/>
          <w:sz w:val="24"/>
          <w:szCs w:val="24"/>
          <w:rtl/>
        </w:rPr>
        <w:t>:</w:t>
      </w:r>
    </w:p>
    <w:p w:rsidR="00867CD1" w:rsidRPr="009732C5" w:rsidRDefault="00867CD1" w:rsidP="009732C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9732C5">
        <w:rPr>
          <w:rFonts w:asciiTheme="majorBidi" w:hAnsiTheme="majorBidi" w:cstheme="majorBidi"/>
          <w:sz w:val="24"/>
          <w:szCs w:val="24"/>
          <w:rtl/>
        </w:rPr>
        <w:t>عندما لا تتوافر معد</w:t>
      </w:r>
      <w:r w:rsidR="00D645DF" w:rsidRPr="009732C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732C5">
        <w:rPr>
          <w:rFonts w:asciiTheme="majorBidi" w:hAnsiTheme="majorBidi" w:cstheme="majorBidi"/>
          <w:sz w:val="24"/>
          <w:szCs w:val="24"/>
          <w:rtl/>
        </w:rPr>
        <w:t>ات التنظيف الآلي.</w:t>
      </w:r>
    </w:p>
    <w:p w:rsidR="00867CD1" w:rsidRPr="009732C5" w:rsidRDefault="00867CD1" w:rsidP="009732C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32C5">
        <w:rPr>
          <w:rFonts w:asciiTheme="majorBidi" w:hAnsiTheme="majorBidi" w:cstheme="majorBidi"/>
          <w:sz w:val="24"/>
          <w:szCs w:val="24"/>
          <w:rtl/>
        </w:rPr>
        <w:t xml:space="preserve">عندما تكون </w:t>
      </w:r>
      <w:r w:rsidR="00411C28" w:rsidRPr="009732C5">
        <w:rPr>
          <w:rFonts w:asciiTheme="majorBidi" w:hAnsiTheme="majorBidi" w:cstheme="majorBidi"/>
          <w:sz w:val="24"/>
          <w:szCs w:val="24"/>
          <w:rtl/>
        </w:rPr>
        <w:t>المعدّات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أو الأدوات دقيقة وسهلة التلف.</w:t>
      </w:r>
    </w:p>
    <w:p w:rsidR="00867CD1" w:rsidRPr="009732C5" w:rsidRDefault="00867CD1" w:rsidP="009732C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32C5">
        <w:rPr>
          <w:rFonts w:asciiTheme="majorBidi" w:hAnsiTheme="majorBidi" w:cstheme="majorBidi"/>
          <w:sz w:val="24"/>
          <w:szCs w:val="24"/>
          <w:rtl/>
        </w:rPr>
        <w:t xml:space="preserve">عند فصل </w:t>
      </w:r>
      <w:r w:rsidR="00411C28" w:rsidRPr="009732C5">
        <w:rPr>
          <w:rFonts w:asciiTheme="majorBidi" w:hAnsiTheme="majorBidi" w:cstheme="majorBidi"/>
          <w:sz w:val="24"/>
          <w:szCs w:val="24"/>
          <w:rtl/>
        </w:rPr>
        <w:t>المعدّات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أو الأدوات المعقدة ليتم تنظيفها.</w:t>
      </w:r>
    </w:p>
    <w:p w:rsidR="00867CD1" w:rsidRPr="009732C5" w:rsidRDefault="00867CD1" w:rsidP="009732C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32C5">
        <w:rPr>
          <w:rFonts w:asciiTheme="majorBidi" w:hAnsiTheme="majorBidi" w:cstheme="majorBidi"/>
          <w:sz w:val="24"/>
          <w:szCs w:val="24"/>
          <w:rtl/>
        </w:rPr>
        <w:lastRenderedPageBreak/>
        <w:t xml:space="preserve">عند تنظيف </w:t>
      </w:r>
      <w:r w:rsidR="00411C28" w:rsidRPr="009732C5">
        <w:rPr>
          <w:rFonts w:asciiTheme="majorBidi" w:hAnsiTheme="majorBidi" w:cstheme="majorBidi"/>
          <w:sz w:val="24"/>
          <w:szCs w:val="24"/>
          <w:rtl/>
        </w:rPr>
        <w:t>المعدّات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أو الأدوات ذات التجاويف الضيقة مثل المناظير.</w:t>
      </w:r>
    </w:p>
    <w:p w:rsidR="00867CD1" w:rsidRPr="00D645DF" w:rsidRDefault="00867CD1" w:rsidP="009732C5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645DF">
        <w:rPr>
          <w:rFonts w:asciiTheme="majorBidi" w:hAnsiTheme="majorBidi" w:cstheme="majorBidi"/>
          <w:sz w:val="24"/>
          <w:szCs w:val="24"/>
          <w:u w:val="single"/>
          <w:rtl/>
        </w:rPr>
        <w:t>آلياً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(باستخدام الغس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الات، ماكينات الغسيل والتطهير، أجهزة الموجات فوق الصوتية).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يتمّ ا</w:t>
      </w:r>
      <w:r w:rsidRPr="00D645DF">
        <w:rPr>
          <w:rFonts w:asciiTheme="majorBidi" w:hAnsiTheme="majorBidi" w:cstheme="majorBidi"/>
          <w:sz w:val="24"/>
          <w:szCs w:val="24"/>
          <w:rtl/>
        </w:rPr>
        <w:t>ستخد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D645DF">
        <w:rPr>
          <w:rFonts w:asciiTheme="majorBidi" w:hAnsiTheme="majorBidi" w:cstheme="majorBidi"/>
          <w:sz w:val="24"/>
          <w:szCs w:val="24"/>
          <w:rtl/>
        </w:rPr>
        <w:t>م المياه والمواد المنظفة (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سوائل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أنزيمية أو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مواد </w:t>
      </w:r>
      <w:r w:rsidR="00D645DF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منظفة ذات الرغوة) </w:t>
      </w:r>
      <w:r w:rsidR="007C05D7" w:rsidRPr="00D645DF">
        <w:rPr>
          <w:rFonts w:asciiTheme="majorBidi" w:hAnsiTheme="majorBidi" w:cstheme="majorBidi"/>
          <w:sz w:val="24"/>
          <w:szCs w:val="24"/>
          <w:rtl/>
        </w:rPr>
        <w:t>خ</w:t>
      </w:r>
      <w:r w:rsidRPr="00D645DF">
        <w:rPr>
          <w:rFonts w:asciiTheme="majorBidi" w:hAnsiTheme="majorBidi" w:cstheme="majorBidi"/>
          <w:sz w:val="24"/>
          <w:szCs w:val="24"/>
          <w:rtl/>
        </w:rPr>
        <w:t>لال عملية التنظيف.</w:t>
      </w:r>
    </w:p>
    <w:p w:rsidR="007C05D7" w:rsidRDefault="007C05D7" w:rsidP="00A2517C">
      <w:pPr>
        <w:pStyle w:val="NoSpacing"/>
        <w:bidi/>
        <w:spacing w:line="360" w:lineRule="auto"/>
        <w:ind w:left="810"/>
        <w:rPr>
          <w:rFonts w:asciiTheme="majorBidi" w:hAnsiTheme="majorBidi" w:cstheme="majorBidi"/>
          <w:sz w:val="24"/>
          <w:szCs w:val="24"/>
          <w:rtl/>
        </w:rPr>
      </w:pPr>
      <w:r w:rsidRPr="00D645DF">
        <w:rPr>
          <w:rFonts w:asciiTheme="majorBidi" w:hAnsiTheme="majorBidi" w:cstheme="majorBidi"/>
          <w:sz w:val="24"/>
          <w:szCs w:val="24"/>
          <w:rtl/>
        </w:rPr>
        <w:t>يفضّل إستخدام آلة غسيل أوتوماتيكية عن الغسل اليدوي، ويجب إجراء تنظيف ثم تطهير عالي المستوى لآلة الغسيل قبل القيام ب</w:t>
      </w:r>
      <w:r w:rsidR="00A2517C">
        <w:rPr>
          <w:rFonts w:asciiTheme="majorBidi" w:hAnsiTheme="majorBidi" w:cstheme="majorBidi" w:hint="cs"/>
          <w:sz w:val="24"/>
          <w:szCs w:val="24"/>
          <w:rtl/>
        </w:rPr>
        <w:t xml:space="preserve">أي </w:t>
      </w:r>
      <w:r w:rsidRPr="00D645DF">
        <w:rPr>
          <w:rFonts w:asciiTheme="majorBidi" w:hAnsiTheme="majorBidi" w:cstheme="majorBidi"/>
          <w:sz w:val="24"/>
          <w:szCs w:val="24"/>
          <w:rtl/>
        </w:rPr>
        <w:t>عمل صيانة لها أو تفكيكها.</w:t>
      </w:r>
    </w:p>
    <w:tbl>
      <w:tblPr>
        <w:tblStyle w:val="TableGrid"/>
        <w:bidiVisual/>
        <w:tblW w:w="0" w:type="auto"/>
        <w:tblInd w:w="468" w:type="dxa"/>
        <w:shd w:val="clear" w:color="auto" w:fill="F2F2F2" w:themeFill="background1" w:themeFillShade="F2"/>
        <w:tblLook w:val="04A0"/>
      </w:tblPr>
      <w:tblGrid>
        <w:gridCol w:w="9090"/>
      </w:tblGrid>
      <w:tr w:rsidR="00E21953" w:rsidRPr="008F445D" w:rsidTr="000A2CB0">
        <w:trPr>
          <w:trHeight w:val="305"/>
        </w:trPr>
        <w:tc>
          <w:tcPr>
            <w:tcW w:w="9090" w:type="dxa"/>
            <w:shd w:val="clear" w:color="auto" w:fill="7F7F7F" w:themeFill="text1" w:themeFillTint="80"/>
          </w:tcPr>
          <w:p w:rsidR="00E21953" w:rsidRPr="00D645DF" w:rsidRDefault="00E21953" w:rsidP="00D645DF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D645DF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ملاحظة:</w:t>
            </w:r>
          </w:p>
        </w:tc>
      </w:tr>
      <w:tr w:rsidR="00FB34D8" w:rsidRPr="008F445D" w:rsidTr="000A2CB0">
        <w:trPr>
          <w:trHeight w:val="755"/>
        </w:trPr>
        <w:tc>
          <w:tcPr>
            <w:tcW w:w="9090" w:type="dxa"/>
            <w:shd w:val="clear" w:color="auto" w:fill="F2F2F2" w:themeFill="background1" w:themeFillShade="F2"/>
          </w:tcPr>
          <w:p w:rsidR="000A2CB0" w:rsidRPr="000A2CB0" w:rsidRDefault="000A2CB0" w:rsidP="00D645DF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FB34D8" w:rsidRPr="00D645DF" w:rsidRDefault="00FB34D8" w:rsidP="00164232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تعوق المواد العضوية </w:t>
            </w:r>
            <w:r w:rsidR="003D0FC4"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>فعالية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3D0FC4"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>جميع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طر</w:t>
            </w:r>
            <w:r w:rsidR="003D0FC4"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>ق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التطهير في القضاء على </w:t>
            </w:r>
            <w:r w:rsidR="000A2CB0">
              <w:rPr>
                <w:rFonts w:asciiTheme="majorBidi" w:hAnsiTheme="majorBidi" w:cstheme="majorBidi"/>
                <w:sz w:val="24"/>
                <w:szCs w:val="24"/>
                <w:rtl/>
              </w:rPr>
              <w:t>الجراثيم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. </w:t>
            </w:r>
            <w:r w:rsidR="005B195C"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 أيضاً كلما زاد عدد </w:t>
            </w:r>
            <w:r w:rsidR="000A2CB0">
              <w:rPr>
                <w:rFonts w:asciiTheme="majorBidi" w:hAnsiTheme="majorBidi" w:cstheme="majorBidi"/>
                <w:sz w:val="24"/>
                <w:szCs w:val="24"/>
                <w:rtl/>
              </w:rPr>
              <w:t>الجراثيم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كلما تطلب الأمر وقتاً أطول لتطهيرها. لذلك فإنه من 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المهم</w:t>
            </w:r>
            <w:r w:rsidRPr="00D645DF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إجراء عملية تنظيف دقيقة قبل عملية التطهير.</w:t>
            </w:r>
          </w:p>
        </w:tc>
      </w:tr>
    </w:tbl>
    <w:p w:rsidR="00D645DF" w:rsidRPr="00D645DF" w:rsidRDefault="00D645DF" w:rsidP="00D645DF">
      <w:pPr>
        <w:pStyle w:val="NoSpacing"/>
        <w:bidi/>
        <w:rPr>
          <w:rStyle w:val="mediumtext1"/>
          <w:sz w:val="16"/>
          <w:szCs w:val="16"/>
        </w:rPr>
      </w:pPr>
    </w:p>
    <w:p w:rsidR="00FB34D8" w:rsidRPr="00D645DF" w:rsidRDefault="005607C5" w:rsidP="000A2CB0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645DF">
        <w:rPr>
          <w:rStyle w:val="mediumtext1"/>
          <w:rFonts w:asciiTheme="majorBidi" w:hAnsiTheme="majorBidi" w:cstheme="majorBidi"/>
          <w:b/>
          <w:bCs/>
          <w:rtl/>
        </w:rPr>
        <w:t>القيام بتطهير</w:t>
      </w:r>
      <w:r w:rsidR="007E3E56" w:rsidRPr="00D645DF">
        <w:rPr>
          <w:rStyle w:val="mediumtext1"/>
          <w:rFonts w:asciiTheme="majorBidi" w:hAnsiTheme="majorBidi" w:cstheme="majorBidi"/>
          <w:b/>
          <w:bCs/>
          <w:rtl/>
        </w:rPr>
        <w:t xml:space="preserve"> </w:t>
      </w:r>
      <w:r w:rsidR="00411C28" w:rsidRPr="00D645DF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المعدّات</w:t>
      </w:r>
      <w:r w:rsidR="007E3E56" w:rsidRPr="00D645DF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والأدوات</w:t>
      </w:r>
      <w:r w:rsidR="007E3E56" w:rsidRPr="00D645DF">
        <w:rPr>
          <w:rStyle w:val="mediumtext1"/>
          <w:rFonts w:asciiTheme="majorBidi" w:hAnsiTheme="majorBidi" w:cstheme="majorBidi"/>
          <w:b/>
          <w:bCs/>
          <w:rtl/>
        </w:rPr>
        <w:t xml:space="preserve"> المستعملة </w:t>
      </w:r>
      <w:r w:rsidR="000A2CB0">
        <w:rPr>
          <w:rStyle w:val="mediumtext1"/>
          <w:rFonts w:asciiTheme="majorBidi" w:hAnsiTheme="majorBidi" w:cstheme="majorBidi" w:hint="cs"/>
          <w:b/>
          <w:bCs/>
          <w:rtl/>
        </w:rPr>
        <w:t>و</w:t>
      </w:r>
      <w:r w:rsidR="00D645DF" w:rsidRPr="00D645DF">
        <w:rPr>
          <w:rStyle w:val="mediumtext1"/>
          <w:rFonts w:asciiTheme="majorBidi" w:hAnsiTheme="majorBidi" w:cstheme="majorBidi" w:hint="cs"/>
          <w:b/>
          <w:bCs/>
          <w:rtl/>
        </w:rPr>
        <w:t>الوسخة /</w:t>
      </w:r>
      <w:r w:rsidR="00D645DF" w:rsidRPr="00D645DF">
        <w:rPr>
          <w:rStyle w:val="mediumtext1"/>
          <w:rFonts w:asciiTheme="majorBidi" w:hAnsiTheme="majorBidi" w:cstheme="majorBidi"/>
          <w:b/>
          <w:bCs/>
          <w:rtl/>
        </w:rPr>
        <w:t xml:space="preserve"> الملوّثة</w:t>
      </w:r>
      <w:r w:rsidRPr="00D645DF">
        <w:rPr>
          <w:rStyle w:val="mediumtext1"/>
          <w:rFonts w:asciiTheme="majorBidi" w:hAnsiTheme="majorBidi" w:cstheme="majorBidi"/>
          <w:rtl/>
        </w:rPr>
        <w:t>:</w:t>
      </w:r>
      <w:r w:rsidR="00FB34D8" w:rsidRPr="00D645DF">
        <w:rPr>
          <w:rFonts w:asciiTheme="majorBidi" w:hAnsiTheme="majorBidi" w:cstheme="majorBidi"/>
          <w:color w:val="FF0000"/>
          <w:sz w:val="24"/>
          <w:szCs w:val="24"/>
          <w:rtl/>
        </w:rPr>
        <w:t xml:space="preserve"> </w:t>
      </w:r>
    </w:p>
    <w:p w:rsidR="00A66247" w:rsidRPr="00D645DF" w:rsidRDefault="00A66247" w:rsidP="00F32FE3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9732C5">
        <w:rPr>
          <w:rFonts w:asciiTheme="majorBidi" w:hAnsiTheme="majorBidi" w:cstheme="majorBidi"/>
          <w:sz w:val="24"/>
          <w:szCs w:val="24"/>
          <w:u w:val="single"/>
          <w:rtl/>
        </w:rPr>
        <w:t>التطهير الكيميائي</w:t>
      </w:r>
      <w:r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9732C5" w:rsidRPr="009732C5">
        <w:rPr>
          <w:rFonts w:asciiTheme="majorBidi" w:hAnsiTheme="majorBidi" w:cstheme="majorBidi"/>
          <w:sz w:val="24"/>
          <w:szCs w:val="24"/>
          <w:rtl/>
        </w:rPr>
        <w:t>(كما هو مبيّن في ال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ملحق </w:t>
      </w:r>
      <w:r w:rsidR="009732C5" w:rsidRPr="009732C5">
        <w:rPr>
          <w:rFonts w:asciiTheme="majorBidi" w:hAnsiTheme="majorBidi" w:cstheme="majorBidi"/>
          <w:sz w:val="24"/>
          <w:szCs w:val="24"/>
          <w:rtl/>
        </w:rPr>
        <w:t>"خطوات ال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تطهير 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بمطهّر 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>كيميائي</w:t>
      </w:r>
      <w:r w:rsidR="009732C5" w:rsidRPr="009732C5">
        <w:rPr>
          <w:rFonts w:asciiTheme="majorBidi" w:hAnsiTheme="majorBidi" w:cstheme="majorBidi"/>
          <w:sz w:val="24"/>
          <w:szCs w:val="24"/>
          <w:rtl/>
        </w:rPr>
        <w:t>"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F32FE3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PP.</w:t>
      </w:r>
      <w:r w:rsidR="009732C5" w:rsidRPr="009732C5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.I3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، 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راجع </w:t>
      </w:r>
      <w:r w:rsidR="009732C5" w:rsidRPr="009732C5">
        <w:rPr>
          <w:rFonts w:asciiTheme="majorBidi" w:hAnsiTheme="majorBidi" w:cstheme="majorBidi" w:hint="cs"/>
          <w:sz w:val="24"/>
          <w:szCs w:val="24"/>
          <w:rtl/>
        </w:rPr>
        <w:t xml:space="preserve">أيضاً </w:t>
      </w:r>
      <w:r w:rsidRPr="009732C5">
        <w:rPr>
          <w:rFonts w:asciiTheme="majorBidi" w:hAnsiTheme="majorBidi" w:cstheme="majorBidi"/>
          <w:sz w:val="24"/>
          <w:szCs w:val="24"/>
          <w:rtl/>
        </w:rPr>
        <w:t>جدول "خصائص المواد الكيميائية المستعملة في التطهير والتعقيم الكيميائي</w:t>
      </w:r>
      <w:r w:rsidR="00E94B32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F32FE3">
        <w:rPr>
          <w:rFonts w:asciiTheme="majorBidi" w:hAnsiTheme="majorBidi" w:cstheme="majorBidi"/>
          <w:sz w:val="24"/>
          <w:szCs w:val="24"/>
        </w:rPr>
        <w:t>SAF.</w:t>
      </w:r>
      <w:r w:rsidR="00B75BBB">
        <w:rPr>
          <w:rFonts w:asciiTheme="majorBidi" w:hAnsiTheme="majorBidi" w:cstheme="majorBidi"/>
          <w:sz w:val="24"/>
          <w:szCs w:val="24"/>
        </w:rPr>
        <w:t>PP.</w:t>
      </w:r>
      <w:r w:rsidR="00E94B32" w:rsidRPr="009732C5">
        <w:rPr>
          <w:rFonts w:asciiTheme="majorBidi" w:hAnsiTheme="majorBidi" w:cstheme="majorBidi"/>
          <w:sz w:val="24"/>
          <w:szCs w:val="24"/>
        </w:rPr>
        <w:t>11.A</w:t>
      </w:r>
      <w:r w:rsidR="00F32FE3">
        <w:rPr>
          <w:rFonts w:asciiTheme="majorBidi" w:hAnsiTheme="majorBidi" w:cstheme="majorBidi"/>
          <w:sz w:val="24"/>
          <w:szCs w:val="24"/>
        </w:rPr>
        <w:t>2</w:t>
      </w:r>
      <w:r w:rsidR="00E94B32" w:rsidRPr="009732C5">
        <w:rPr>
          <w:rFonts w:asciiTheme="majorBidi" w:hAnsiTheme="majorBidi" w:cstheme="majorBidi"/>
          <w:sz w:val="24"/>
          <w:szCs w:val="24"/>
        </w:rPr>
        <w:t>.</w:t>
      </w:r>
      <w:r w:rsidR="00441C85" w:rsidRPr="009732C5">
        <w:rPr>
          <w:rFonts w:asciiTheme="majorBidi" w:hAnsiTheme="majorBidi" w:cstheme="majorBidi"/>
          <w:sz w:val="24"/>
          <w:szCs w:val="24"/>
          <w:rtl/>
        </w:rPr>
        <w:t xml:space="preserve"> وجدول "أمثلة عن المطهرات الباردة للمعدات الطبية والأدوات الجراحية"</w:t>
      </w:r>
      <w:r w:rsidR="00F32FE3">
        <w:rPr>
          <w:rFonts w:asciiTheme="majorBidi" w:hAnsiTheme="majorBidi" w:cstheme="majorBidi"/>
          <w:sz w:val="24"/>
          <w:szCs w:val="24"/>
        </w:rPr>
        <w:t>SAF.</w:t>
      </w:r>
      <w:r w:rsidR="00B75BBB">
        <w:rPr>
          <w:rFonts w:asciiTheme="majorBidi" w:hAnsiTheme="majorBidi" w:cstheme="majorBidi"/>
          <w:sz w:val="24"/>
          <w:szCs w:val="24"/>
        </w:rPr>
        <w:t>PP.</w:t>
      </w:r>
      <w:r w:rsidR="00E94B32" w:rsidRPr="009732C5">
        <w:rPr>
          <w:rFonts w:asciiTheme="majorBidi" w:hAnsiTheme="majorBidi" w:cstheme="majorBidi"/>
          <w:sz w:val="24"/>
          <w:szCs w:val="24"/>
        </w:rPr>
        <w:t>11.A</w:t>
      </w:r>
      <w:r w:rsidR="00F32FE3">
        <w:rPr>
          <w:rFonts w:asciiTheme="majorBidi" w:hAnsiTheme="majorBidi" w:cstheme="majorBidi"/>
          <w:sz w:val="24"/>
          <w:szCs w:val="24"/>
        </w:rPr>
        <w:t>3</w:t>
      </w:r>
      <w:r w:rsidR="00E94B32" w:rsidRPr="009732C5">
        <w:rPr>
          <w:rFonts w:asciiTheme="majorBidi" w:hAnsiTheme="majorBidi" w:cstheme="majorBidi"/>
          <w:sz w:val="24"/>
          <w:szCs w:val="24"/>
        </w:rPr>
        <w:t>.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): يجب التأكد مما إذا كانت هناك وسيلة تطهير </w:t>
      </w:r>
      <w:r w:rsidR="000A2CB0" w:rsidRPr="009732C5">
        <w:rPr>
          <w:rFonts w:asciiTheme="majorBidi" w:hAnsiTheme="majorBidi" w:cstheme="majorBidi"/>
          <w:sz w:val="24"/>
          <w:szCs w:val="24"/>
          <w:rtl/>
        </w:rPr>
        <w:t xml:space="preserve">أو وسيلة تعقيم </w:t>
      </w:r>
      <w:r w:rsidRPr="009732C5">
        <w:rPr>
          <w:rFonts w:asciiTheme="majorBidi" w:hAnsiTheme="majorBidi" w:cstheme="majorBidi"/>
          <w:sz w:val="24"/>
          <w:szCs w:val="24"/>
          <w:rtl/>
        </w:rPr>
        <w:t>أخرى مناسبة قبل الشروع في استخدام مادة كيم</w:t>
      </w:r>
      <w:r w:rsidR="000A2CB0" w:rsidRPr="009732C5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9732C5">
        <w:rPr>
          <w:rFonts w:asciiTheme="majorBidi" w:hAnsiTheme="majorBidi" w:cstheme="majorBidi"/>
          <w:sz w:val="24"/>
          <w:szCs w:val="24"/>
          <w:rtl/>
        </w:rPr>
        <w:t>ا</w:t>
      </w:r>
      <w:r w:rsidR="000A2CB0" w:rsidRPr="009732C5">
        <w:rPr>
          <w:rFonts w:asciiTheme="majorBidi" w:hAnsiTheme="majorBidi" w:cstheme="majorBidi" w:hint="cs"/>
          <w:sz w:val="24"/>
          <w:szCs w:val="24"/>
          <w:rtl/>
        </w:rPr>
        <w:t>ئ</w:t>
      </w:r>
      <w:r w:rsidRPr="009732C5">
        <w:rPr>
          <w:rFonts w:asciiTheme="majorBidi" w:hAnsiTheme="majorBidi" w:cstheme="majorBidi"/>
          <w:sz w:val="24"/>
          <w:szCs w:val="24"/>
          <w:rtl/>
        </w:rPr>
        <w:t>ية مطه</w:t>
      </w:r>
      <w:r w:rsidR="000A2CB0" w:rsidRPr="009732C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رة. وتعتبر </w:t>
      </w:r>
      <w:r w:rsidR="00411C28" w:rsidRPr="009732C5">
        <w:rPr>
          <w:rFonts w:asciiTheme="majorBidi" w:hAnsiTheme="majorBidi" w:cstheme="majorBidi"/>
          <w:sz w:val="24"/>
          <w:szCs w:val="24"/>
          <w:rtl/>
        </w:rPr>
        <w:t>المعدّات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والأدوات التي لا تتحم</w:t>
      </w:r>
      <w:r w:rsidR="000A2CB0" w:rsidRPr="009732C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ل درجات الحرارة المرتفعة </w:t>
      </w:r>
      <w:r w:rsidR="000A2CB0" w:rsidRPr="009732C5">
        <w:rPr>
          <w:rFonts w:asciiTheme="majorBidi" w:hAnsiTheme="majorBidi" w:cstheme="majorBidi" w:hint="cs"/>
          <w:sz w:val="24"/>
          <w:szCs w:val="24"/>
          <w:rtl/>
        </w:rPr>
        <w:t>والتي لا يمكن استعمالها</w:t>
      </w:r>
      <w:r w:rsidR="000A2CB0">
        <w:rPr>
          <w:rFonts w:asciiTheme="majorBidi" w:hAnsiTheme="majorBidi" w:cstheme="majorBidi" w:hint="cs"/>
          <w:sz w:val="24"/>
          <w:szCs w:val="24"/>
          <w:rtl/>
        </w:rPr>
        <w:t xml:space="preserve"> مرة واحدة ورميها بسبب كلفتها العالية </w:t>
      </w:r>
      <w:r w:rsidRPr="00D645DF">
        <w:rPr>
          <w:rFonts w:asciiTheme="majorBidi" w:hAnsiTheme="majorBidi" w:cstheme="majorBidi"/>
          <w:sz w:val="24"/>
          <w:szCs w:val="24"/>
          <w:rtl/>
        </w:rPr>
        <w:t>من أهم ما يتم</w:t>
      </w:r>
      <w:r w:rsidR="000A2CB0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تطهيره كيم</w:t>
      </w:r>
      <w:r w:rsidR="000A2CB0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D645DF">
        <w:rPr>
          <w:rFonts w:asciiTheme="majorBidi" w:hAnsiTheme="majorBidi" w:cstheme="majorBidi"/>
          <w:sz w:val="24"/>
          <w:szCs w:val="24"/>
          <w:rtl/>
        </w:rPr>
        <w:t>ا</w:t>
      </w:r>
      <w:r w:rsidR="000A2CB0">
        <w:rPr>
          <w:rFonts w:asciiTheme="majorBidi" w:hAnsiTheme="majorBidi" w:cstheme="majorBidi" w:hint="cs"/>
          <w:sz w:val="24"/>
          <w:szCs w:val="24"/>
          <w:rtl/>
        </w:rPr>
        <w:t>ئ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ياً (مثل </w:t>
      </w:r>
      <w:r w:rsidRPr="00D645DF">
        <w:rPr>
          <w:rFonts w:asciiTheme="majorBidi" w:hAnsiTheme="majorBidi" w:cstheme="majorBidi"/>
          <w:sz w:val="24"/>
          <w:szCs w:val="24"/>
          <w:rtl/>
          <w:lang w:bidi="ar-EG"/>
        </w:rPr>
        <w:t>ال</w:t>
      </w:r>
      <w:r w:rsidRPr="00D645DF">
        <w:rPr>
          <w:rFonts w:asciiTheme="majorBidi" w:hAnsiTheme="majorBidi" w:cstheme="majorBidi"/>
          <w:sz w:val="24"/>
          <w:szCs w:val="24"/>
          <w:rtl/>
        </w:rPr>
        <w:t>من</w:t>
      </w:r>
      <w:r w:rsidRPr="00D645DF">
        <w:rPr>
          <w:rFonts w:asciiTheme="majorBidi" w:hAnsiTheme="majorBidi" w:cstheme="majorBidi"/>
          <w:sz w:val="24"/>
          <w:szCs w:val="24"/>
          <w:rtl/>
          <w:lang w:bidi="ar-EG"/>
        </w:rPr>
        <w:t>ا</w:t>
      </w:r>
      <w:r w:rsidRPr="00D645DF">
        <w:rPr>
          <w:rFonts w:asciiTheme="majorBidi" w:hAnsiTheme="majorBidi" w:cstheme="majorBidi"/>
          <w:sz w:val="24"/>
          <w:szCs w:val="24"/>
          <w:rtl/>
        </w:rPr>
        <w:t>ظ</w:t>
      </w:r>
      <w:r w:rsidRPr="00D645DF">
        <w:rPr>
          <w:rFonts w:asciiTheme="majorBidi" w:hAnsiTheme="majorBidi" w:cstheme="majorBidi"/>
          <w:sz w:val="24"/>
          <w:szCs w:val="24"/>
          <w:rtl/>
          <w:lang w:bidi="ar-EG"/>
        </w:rPr>
        <w:t>ي</w:t>
      </w:r>
      <w:r w:rsidRPr="00D645DF">
        <w:rPr>
          <w:rFonts w:asciiTheme="majorBidi" w:hAnsiTheme="majorBidi" w:cstheme="majorBidi"/>
          <w:sz w:val="24"/>
          <w:szCs w:val="24"/>
          <w:rtl/>
        </w:rPr>
        <w:t>ر</w:t>
      </w:r>
      <w:r w:rsidRPr="00D645DF">
        <w:rPr>
          <w:rFonts w:asciiTheme="majorBidi" w:hAnsiTheme="majorBidi" w:cstheme="majorBidi"/>
          <w:sz w:val="24"/>
          <w:szCs w:val="24"/>
          <w:rtl/>
          <w:lang w:bidi="ar-EG"/>
        </w:rPr>
        <w:t>)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8A6943" w:rsidRPr="00D645DF" w:rsidRDefault="00CB613D" w:rsidP="008352D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u w:val="single"/>
          <w:rtl/>
        </w:rPr>
      </w:pPr>
      <w:r w:rsidRPr="00D645DF">
        <w:rPr>
          <w:rFonts w:asciiTheme="majorBidi" w:hAnsiTheme="majorBidi" w:cstheme="majorBidi"/>
          <w:sz w:val="24"/>
          <w:szCs w:val="24"/>
          <w:u w:val="single"/>
          <w:rtl/>
        </w:rPr>
        <w:t>التطهير بالغليان</w:t>
      </w:r>
      <w:r w:rsidR="005B195C" w:rsidRPr="00D645DF">
        <w:rPr>
          <w:rFonts w:asciiTheme="majorBidi" w:hAnsiTheme="majorBidi" w:cstheme="majorBidi"/>
          <w:sz w:val="24"/>
          <w:szCs w:val="24"/>
          <w:rtl/>
        </w:rPr>
        <w:t xml:space="preserve">: </w:t>
      </w:r>
      <w:r w:rsidR="008B3078" w:rsidRPr="00D645DF">
        <w:rPr>
          <w:rFonts w:asciiTheme="majorBidi" w:hAnsiTheme="majorBidi" w:cstheme="majorBidi"/>
          <w:sz w:val="24"/>
          <w:szCs w:val="24"/>
          <w:rtl/>
        </w:rPr>
        <w:t xml:space="preserve">عبر </w:t>
      </w:r>
      <w:r w:rsidR="005B195C" w:rsidRPr="00D645DF">
        <w:rPr>
          <w:rFonts w:asciiTheme="majorBidi" w:hAnsiTheme="majorBidi" w:cstheme="majorBidi"/>
          <w:sz w:val="24"/>
          <w:szCs w:val="24"/>
          <w:rtl/>
        </w:rPr>
        <w:t xml:space="preserve">غلي الماء عند 100 درجة مئوية لمدة </w:t>
      </w:r>
      <w:r w:rsidR="0049489B" w:rsidRPr="00D645DF">
        <w:rPr>
          <w:rFonts w:asciiTheme="majorBidi" w:hAnsiTheme="majorBidi" w:cstheme="majorBidi"/>
          <w:sz w:val="24"/>
          <w:szCs w:val="24"/>
          <w:rtl/>
        </w:rPr>
        <w:t>خمس عشرة دقيقة،</w:t>
      </w:r>
      <w:r w:rsidR="005B195C" w:rsidRPr="00D645DF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ولكن الغليان غير فع</w:t>
      </w:r>
      <w:r w:rsidR="000A2CB0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ّ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ال ضد</w:t>
      </w:r>
      <w:r w:rsidR="000A2CB0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ّ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العديد من</w:t>
      </w:r>
      <w:r w:rsidR="0049489B" w:rsidRPr="00D645DF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أ</w:t>
      </w:r>
      <w:r w:rsidR="000A2CB0">
        <w:rPr>
          <w:rFonts w:asciiTheme="majorBidi" w:hAnsiTheme="majorBidi" w:cstheme="majorBidi" w:hint="cs"/>
          <w:sz w:val="24"/>
          <w:szCs w:val="24"/>
          <w:rtl/>
          <w:lang w:bidi="ar-EG"/>
        </w:rPr>
        <w:t>ن</w:t>
      </w:r>
      <w:r w:rsidR="0049489B" w:rsidRPr="00D645DF">
        <w:rPr>
          <w:rFonts w:asciiTheme="majorBidi" w:hAnsiTheme="majorBidi" w:cstheme="majorBidi"/>
          <w:sz w:val="24"/>
          <w:szCs w:val="24"/>
          <w:rtl/>
          <w:lang w:bidi="ar-EG"/>
        </w:rPr>
        <w:t>وا</w:t>
      </w:r>
      <w:r w:rsidR="000A2CB0">
        <w:rPr>
          <w:rFonts w:asciiTheme="majorBidi" w:hAnsiTheme="majorBidi" w:cstheme="majorBidi" w:hint="cs"/>
          <w:sz w:val="24"/>
          <w:szCs w:val="24"/>
          <w:rtl/>
          <w:lang w:bidi="ar-EG"/>
        </w:rPr>
        <w:t>ع</w:t>
      </w:r>
      <w:r w:rsidR="0049489B" w:rsidRPr="00D645DF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الجراثيم (الحويصلات البكتيرية)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ولذلك، 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لا </w:t>
      </w:r>
      <w:r w:rsidR="00817BCA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ي</w:t>
      </w:r>
      <w:r w:rsidR="000A2CB0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ُ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ستعمل ال</w:t>
      </w:r>
      <w:r w:rsidR="00817BCA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غ</w:t>
      </w:r>
      <w:r w:rsidR="006C45C8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ليان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إلا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حيث لا تتوف</w:t>
      </w:r>
      <w:r w:rsidR="000A2CB0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ّ</w:t>
      </w:r>
      <w:r w:rsidR="0049489B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ر وسائل أخرى</w:t>
      </w:r>
      <w:r w:rsidR="008A6943" w:rsidRPr="00D645DF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. </w:t>
      </w:r>
    </w:p>
    <w:p w:rsidR="00CB613D" w:rsidRPr="00D645DF" w:rsidRDefault="00CB613D" w:rsidP="008352D2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D645DF">
        <w:rPr>
          <w:rFonts w:asciiTheme="majorBidi" w:hAnsiTheme="majorBidi" w:cstheme="majorBidi"/>
          <w:sz w:val="24"/>
          <w:szCs w:val="24"/>
          <w:u w:val="single"/>
          <w:rtl/>
        </w:rPr>
        <w:t>التطهير ب</w:t>
      </w:r>
      <w:r w:rsidR="000A2CB0">
        <w:rPr>
          <w:rFonts w:asciiTheme="majorBidi" w:hAnsiTheme="majorBidi" w:cstheme="majorBidi" w:hint="cs"/>
          <w:sz w:val="24"/>
          <w:szCs w:val="24"/>
          <w:u w:val="single"/>
          <w:rtl/>
        </w:rPr>
        <w:t>ا</w:t>
      </w:r>
      <w:r w:rsidRPr="00D645DF">
        <w:rPr>
          <w:rFonts w:asciiTheme="majorBidi" w:hAnsiTheme="majorBidi" w:cstheme="majorBidi"/>
          <w:sz w:val="24"/>
          <w:szCs w:val="24"/>
          <w:u w:val="single"/>
          <w:rtl/>
        </w:rPr>
        <w:t>ستخدام سائل ترتفع درجة حرارته من 70 - 100 درجة مئوية</w:t>
      </w:r>
      <w:r w:rsidRPr="00D645DF">
        <w:rPr>
          <w:rFonts w:asciiTheme="majorBidi" w:hAnsiTheme="majorBidi" w:cstheme="majorBidi"/>
          <w:sz w:val="24"/>
          <w:szCs w:val="24"/>
          <w:rtl/>
        </w:rPr>
        <w:t xml:space="preserve"> . </w:t>
      </w:r>
    </w:p>
    <w:p w:rsidR="00F40112" w:rsidRPr="000A2CB0" w:rsidRDefault="00F40112" w:rsidP="000A2CB0">
      <w:pPr>
        <w:pStyle w:val="NoSpacing"/>
        <w:bidi/>
        <w:rPr>
          <w:sz w:val="16"/>
          <w:szCs w:val="16"/>
        </w:rPr>
      </w:pPr>
    </w:p>
    <w:tbl>
      <w:tblPr>
        <w:tblStyle w:val="TableGrid"/>
        <w:bidiVisual/>
        <w:tblW w:w="0" w:type="auto"/>
        <w:tblInd w:w="468" w:type="dxa"/>
        <w:tblLook w:val="04A0"/>
      </w:tblPr>
      <w:tblGrid>
        <w:gridCol w:w="9090"/>
      </w:tblGrid>
      <w:tr w:rsidR="005B195C" w:rsidRPr="000A2CB0" w:rsidTr="000A2CB0">
        <w:trPr>
          <w:trHeight w:val="305"/>
        </w:trPr>
        <w:tc>
          <w:tcPr>
            <w:tcW w:w="9090" w:type="dxa"/>
            <w:tcBorders>
              <w:bottom w:val="single" w:sz="4" w:space="0" w:color="000000" w:themeColor="text1"/>
            </w:tcBorders>
            <w:shd w:val="clear" w:color="auto" w:fill="7F7F7F" w:themeFill="text1" w:themeFillTint="80"/>
          </w:tcPr>
          <w:p w:rsidR="005B195C" w:rsidRPr="000A2CB0" w:rsidRDefault="005B195C" w:rsidP="00A225C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0A2CB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ملاحظة:</w:t>
            </w:r>
          </w:p>
        </w:tc>
      </w:tr>
      <w:tr w:rsidR="005B195C" w:rsidRPr="000A2CB0" w:rsidTr="000A2CB0">
        <w:trPr>
          <w:trHeight w:val="350"/>
        </w:trPr>
        <w:tc>
          <w:tcPr>
            <w:tcW w:w="9090" w:type="dxa"/>
            <w:shd w:val="clear" w:color="auto" w:fill="F2F2F2" w:themeFill="background1" w:themeFillShade="F2"/>
          </w:tcPr>
          <w:p w:rsidR="000A2CB0" w:rsidRPr="000A2CB0" w:rsidRDefault="000A2CB0" w:rsidP="00A225C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5B195C" w:rsidRPr="000A2CB0" w:rsidRDefault="005B195C" w:rsidP="00164232">
            <w:pPr>
              <w:pStyle w:val="NoSpacing"/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يعتبر التطهير ذو المستوى العالي البديل الوحيد لمعالجة </w:t>
            </w:r>
            <w:r w:rsidR="00411C28"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>المعدّات</w:t>
            </w: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والأدوات ذات الخطورة المتوسطة التي قد تلامس تيار الدم أو الأنسجة تحت الجلد وذلك في حالة تعذّر إجراء عملية التعقيم. </w:t>
            </w:r>
          </w:p>
          <w:p w:rsidR="005B195C" w:rsidRPr="000A2CB0" w:rsidRDefault="005B195C" w:rsidP="00A2517C">
            <w:pPr>
              <w:pStyle w:val="NoSpacing"/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ويعتبر الغليان نوع من أنواع التطهير و ليس </w:t>
            </w:r>
            <w:r w:rsidR="006B4C73"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>ال</w:t>
            </w: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>تعقيم.</w:t>
            </w:r>
          </w:p>
          <w:p w:rsidR="005B195C" w:rsidRPr="000A2CB0" w:rsidRDefault="005B195C" w:rsidP="00164232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>التعر</w:t>
            </w:r>
            <w:r w:rsidRPr="000A2CB0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ي</w:t>
            </w: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ض للهب لا يعد طريقة فعالة للتطهير وذلك لعدم قدرته على القضاء على كافة </w:t>
            </w:r>
            <w:r w:rsidR="000A2CB0">
              <w:rPr>
                <w:rFonts w:asciiTheme="majorBidi" w:hAnsiTheme="majorBidi" w:cstheme="majorBidi"/>
                <w:sz w:val="24"/>
                <w:szCs w:val="24"/>
                <w:rtl/>
              </w:rPr>
              <w:t>الجراثيم</w:t>
            </w:r>
            <w:r w:rsidRPr="000A2CB0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</w:tc>
      </w:tr>
    </w:tbl>
    <w:p w:rsidR="00803A4C" w:rsidRPr="000A2CB0" w:rsidRDefault="00803A4C" w:rsidP="000A2CB0">
      <w:pPr>
        <w:pStyle w:val="NoSpacing"/>
        <w:bidi/>
        <w:rPr>
          <w:sz w:val="20"/>
          <w:szCs w:val="20"/>
          <w:shd w:val="clear" w:color="auto" w:fill="FFFFFF"/>
          <w:rtl/>
        </w:rPr>
      </w:pPr>
    </w:p>
    <w:p w:rsidR="00325366" w:rsidRPr="000A2CB0" w:rsidRDefault="00325366" w:rsidP="000A2CB0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rStyle w:val="mediumtext1"/>
          <w:rFonts w:asciiTheme="majorBidi" w:hAnsiTheme="majorBidi" w:cstheme="majorBidi"/>
          <w:b/>
          <w:bCs/>
        </w:rPr>
      </w:pPr>
      <w:r w:rsidRPr="000A2CB0">
        <w:rPr>
          <w:rStyle w:val="mediumtext1"/>
          <w:rFonts w:asciiTheme="majorBidi" w:hAnsiTheme="majorBidi" w:cstheme="majorBidi"/>
          <w:b/>
          <w:bCs/>
          <w:rtl/>
        </w:rPr>
        <w:t xml:space="preserve">القيام بتعقيم </w:t>
      </w:r>
      <w:r w:rsidR="00411C28" w:rsidRPr="000A2CB0">
        <w:rPr>
          <w:rStyle w:val="mediumtext1"/>
          <w:rFonts w:asciiTheme="majorBidi" w:hAnsiTheme="majorBidi" w:cstheme="majorBidi"/>
          <w:b/>
          <w:bCs/>
          <w:rtl/>
        </w:rPr>
        <w:t>المعدّات</w:t>
      </w:r>
      <w:r w:rsidRPr="000A2CB0">
        <w:rPr>
          <w:rStyle w:val="mediumtext1"/>
          <w:rFonts w:asciiTheme="majorBidi" w:hAnsiTheme="majorBidi" w:cstheme="majorBidi"/>
          <w:b/>
          <w:bCs/>
          <w:rtl/>
        </w:rPr>
        <w:t xml:space="preserve"> والأدوات المستعملة و </w:t>
      </w:r>
      <w:r w:rsidR="00FE7EF8" w:rsidRPr="000A2CB0">
        <w:rPr>
          <w:rStyle w:val="mediumtext1"/>
          <w:rFonts w:asciiTheme="majorBidi" w:hAnsiTheme="majorBidi" w:cstheme="majorBidi"/>
          <w:b/>
          <w:bCs/>
          <w:rtl/>
        </w:rPr>
        <w:t>الملوّثة</w:t>
      </w:r>
      <w:r w:rsidRPr="000A2CB0">
        <w:rPr>
          <w:rStyle w:val="mediumtext1"/>
          <w:rFonts w:asciiTheme="majorBidi" w:hAnsiTheme="majorBidi" w:cstheme="majorBidi"/>
          <w:b/>
          <w:bCs/>
          <w:rtl/>
        </w:rPr>
        <w:t xml:space="preserve">: </w:t>
      </w:r>
    </w:p>
    <w:p w:rsidR="00DB5194" w:rsidRPr="009D5758" w:rsidRDefault="00DD2762" w:rsidP="00694EFC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9D5758">
        <w:rPr>
          <w:rFonts w:asciiTheme="majorBidi" w:hAnsiTheme="majorBidi" w:cstheme="majorBidi"/>
          <w:sz w:val="24"/>
          <w:szCs w:val="24"/>
          <w:u w:val="single"/>
          <w:rtl/>
        </w:rPr>
        <w:t xml:space="preserve">التعقيم في جهاز </w:t>
      </w:r>
      <w:r w:rsidRPr="009D5758">
        <w:rPr>
          <w:rFonts w:asciiTheme="majorBidi" w:hAnsiTheme="majorBidi" w:cstheme="majorBidi"/>
          <w:sz w:val="24"/>
          <w:szCs w:val="24"/>
          <w:u w:val="single"/>
          <w:rtl/>
          <w:lang w:bidi="ar-LB"/>
        </w:rPr>
        <w:t>البخار المضغوط</w:t>
      </w:r>
      <w:r w:rsidRPr="009D5758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D5758">
        <w:rPr>
          <w:rFonts w:asciiTheme="majorBidi" w:hAnsiTheme="majorBidi" w:cstheme="majorBidi"/>
          <w:sz w:val="24"/>
          <w:szCs w:val="24"/>
          <w:rtl/>
          <w:lang w:bidi="ar-LB"/>
        </w:rPr>
        <w:t>(</w:t>
      </w:r>
      <w:r w:rsidRPr="009D5758">
        <w:rPr>
          <w:rFonts w:asciiTheme="majorBidi" w:hAnsiTheme="majorBidi" w:cstheme="majorBidi"/>
          <w:color w:val="000000"/>
          <w:sz w:val="24"/>
          <w:szCs w:val="24"/>
        </w:rPr>
        <w:t>(moist heat by steam autoclaving</w:t>
      </w:r>
      <w:r w:rsidR="0098176D" w:rsidRPr="009D5758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للمعد</w:t>
      </w:r>
      <w:r w:rsidR="002A69E8" w:rsidRPr="009D5758">
        <w:rPr>
          <w:rFonts w:asciiTheme="majorBidi" w:hAnsiTheme="majorBidi" w:cstheme="majorBidi" w:hint="cs"/>
          <w:color w:val="000000"/>
          <w:sz w:val="24"/>
          <w:szCs w:val="24"/>
          <w:rtl/>
        </w:rPr>
        <w:t>ّ</w:t>
      </w:r>
      <w:r w:rsidR="0098176D" w:rsidRPr="009D5758">
        <w:rPr>
          <w:rFonts w:asciiTheme="majorBidi" w:hAnsiTheme="majorBidi" w:cstheme="majorBidi"/>
          <w:color w:val="000000"/>
          <w:sz w:val="24"/>
          <w:szCs w:val="24"/>
          <w:rtl/>
        </w:rPr>
        <w:t>ات والأدوات التي لاتتلفها الحرارة العالية</w:t>
      </w:r>
      <w:r w:rsidR="00856EFC" w:rsidRPr="009D5758">
        <w:rPr>
          <w:rFonts w:asciiTheme="majorBidi" w:hAnsiTheme="majorBidi" w:cstheme="majorBidi"/>
          <w:color w:val="000000"/>
          <w:sz w:val="24"/>
          <w:szCs w:val="24"/>
          <w:rtl/>
        </w:rPr>
        <w:t>، البخار، الض</w:t>
      </w:r>
      <w:r w:rsidR="002A69E8" w:rsidRPr="009D5758">
        <w:rPr>
          <w:rFonts w:asciiTheme="majorBidi" w:hAnsiTheme="majorBidi" w:cstheme="majorBidi" w:hint="cs"/>
          <w:color w:val="000000"/>
          <w:sz w:val="24"/>
          <w:szCs w:val="24"/>
          <w:rtl/>
        </w:rPr>
        <w:t>ّ</w:t>
      </w:r>
      <w:r w:rsidR="00856EFC" w:rsidRPr="009D5758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غط العالي، </w:t>
      </w:r>
      <w:r w:rsidR="002A69E8" w:rsidRPr="009D5758">
        <w:rPr>
          <w:rFonts w:asciiTheme="majorBidi" w:hAnsiTheme="majorBidi" w:cstheme="majorBidi" w:hint="cs"/>
          <w:color w:val="000000"/>
          <w:sz w:val="24"/>
          <w:szCs w:val="24"/>
          <w:rtl/>
        </w:rPr>
        <w:t>و/</w:t>
      </w:r>
      <w:r w:rsidR="00856EFC" w:rsidRPr="009D5758">
        <w:rPr>
          <w:rFonts w:asciiTheme="majorBidi" w:hAnsiTheme="majorBidi" w:cstheme="majorBidi"/>
          <w:color w:val="000000"/>
          <w:sz w:val="24"/>
          <w:szCs w:val="24"/>
          <w:rtl/>
        </w:rPr>
        <w:t>أو الرطوبة.</w:t>
      </w:r>
      <w:r w:rsidR="00F105BB" w:rsidRPr="009D5758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>يجب أن يستمر</w:t>
      </w:r>
      <w:r w:rsidR="002A69E8" w:rsidRPr="009D5758">
        <w:rPr>
          <w:rFonts w:asciiTheme="majorBidi" w:hAnsiTheme="majorBidi" w:cstheme="majorBidi" w:hint="cs"/>
          <w:sz w:val="24"/>
          <w:szCs w:val="24"/>
          <w:rtl/>
        </w:rPr>
        <w:t>ّ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 xml:space="preserve"> التعقيم بالبخار لمد</w:t>
      </w:r>
      <w:r w:rsidR="002A69E8" w:rsidRPr="009D5758">
        <w:rPr>
          <w:rFonts w:asciiTheme="majorBidi" w:hAnsiTheme="majorBidi" w:cstheme="majorBidi" w:hint="cs"/>
          <w:sz w:val="24"/>
          <w:szCs w:val="24"/>
          <w:rtl/>
        </w:rPr>
        <w:t>ّ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>ة محد</w:t>
      </w:r>
      <w:r w:rsidR="002A69E8" w:rsidRPr="009D5758">
        <w:rPr>
          <w:rFonts w:asciiTheme="majorBidi" w:hAnsiTheme="majorBidi" w:cstheme="majorBidi" w:hint="cs"/>
          <w:sz w:val="24"/>
          <w:szCs w:val="24"/>
          <w:rtl/>
        </w:rPr>
        <w:t>ّ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 xml:space="preserve">دة </w:t>
      </w:r>
      <w:r w:rsidR="009A14E3" w:rsidRPr="009D5758">
        <w:rPr>
          <w:rFonts w:asciiTheme="majorBidi" w:hAnsiTheme="majorBidi" w:cstheme="majorBidi"/>
          <w:sz w:val="24"/>
          <w:szCs w:val="24"/>
          <w:rtl/>
        </w:rPr>
        <w:t xml:space="preserve">بعد </w:t>
      </w:r>
      <w:r w:rsidR="002A69E8" w:rsidRPr="009D5758">
        <w:rPr>
          <w:rFonts w:asciiTheme="majorBidi" w:hAnsiTheme="majorBidi" w:cstheme="majorBidi" w:hint="cs"/>
          <w:sz w:val="24"/>
          <w:szCs w:val="24"/>
          <w:rtl/>
        </w:rPr>
        <w:t>أ</w:t>
      </w:r>
      <w:r w:rsidR="009A14E3" w:rsidRPr="009D5758">
        <w:rPr>
          <w:rFonts w:asciiTheme="majorBidi" w:hAnsiTheme="majorBidi" w:cstheme="majorBidi"/>
          <w:sz w:val="24"/>
          <w:szCs w:val="24"/>
          <w:rtl/>
        </w:rPr>
        <w:t>ن تصل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 xml:space="preserve"> درجة حرارة </w:t>
      </w:r>
      <w:r w:rsidR="009A14E3" w:rsidRPr="009D5758">
        <w:rPr>
          <w:rFonts w:asciiTheme="majorBidi" w:hAnsiTheme="majorBidi" w:cstheme="majorBidi"/>
          <w:sz w:val="24"/>
          <w:szCs w:val="24"/>
          <w:rtl/>
        </w:rPr>
        <w:t xml:space="preserve">الجهاز إلى الدرجة المطلوبة للتعقيم وفقاً لتعليمات مصنّع الجهاز </w:t>
      </w:r>
      <w:r w:rsidR="00D7693C" w:rsidRPr="009D5758">
        <w:rPr>
          <w:rFonts w:asciiTheme="majorBidi" w:hAnsiTheme="majorBidi" w:cstheme="majorBidi" w:hint="cs"/>
          <w:sz w:val="24"/>
          <w:szCs w:val="24"/>
          <w:rtl/>
        </w:rPr>
        <w:t>(راجع</w:t>
      </w:r>
      <w:r w:rsidR="00D7693C" w:rsidRPr="009D5758">
        <w:rPr>
          <w:rFonts w:asciiTheme="majorBidi" w:hAnsiTheme="majorBidi" w:cstheme="majorBidi"/>
          <w:sz w:val="24"/>
          <w:szCs w:val="24"/>
          <w:rtl/>
        </w:rPr>
        <w:t xml:space="preserve"> ال</w:t>
      </w:r>
      <w:r w:rsidR="00D7693C" w:rsidRPr="009D5758">
        <w:rPr>
          <w:rFonts w:asciiTheme="majorBidi" w:hAnsiTheme="majorBidi" w:cstheme="majorBidi" w:hint="cs"/>
          <w:sz w:val="24"/>
          <w:szCs w:val="24"/>
          <w:rtl/>
        </w:rPr>
        <w:t xml:space="preserve">ملحق </w:t>
      </w:r>
      <w:r w:rsidR="00D7693C" w:rsidRPr="009D5758">
        <w:rPr>
          <w:rFonts w:asciiTheme="majorBidi" w:hAnsiTheme="majorBidi" w:cstheme="majorBidi"/>
          <w:sz w:val="24"/>
          <w:szCs w:val="24"/>
          <w:rtl/>
        </w:rPr>
        <w:t>" خطوات التعقيم في جهاز البخار المضغوط</w:t>
      </w:r>
      <w:r w:rsidR="00D7693C" w:rsidRPr="009D5758">
        <w:rPr>
          <w:rFonts w:asciiTheme="majorBidi" w:hAnsiTheme="majorBidi" w:cstheme="majorBidi"/>
          <w:sz w:val="24"/>
          <w:szCs w:val="24"/>
        </w:rPr>
        <w:t xml:space="preserve"> </w:t>
      </w:r>
      <w:r w:rsidR="00D7693C" w:rsidRPr="009D5758">
        <w:rPr>
          <w:rFonts w:asciiTheme="majorBidi" w:hAnsiTheme="majorBidi" w:cstheme="majorBidi"/>
          <w:sz w:val="24"/>
          <w:szCs w:val="24"/>
          <w:rtl/>
        </w:rPr>
        <w:t>"</w:t>
      </w:r>
      <w:r w:rsidR="00D7693C" w:rsidRPr="009D5758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D7693C" w:rsidRPr="009D5758">
        <w:rPr>
          <w:rFonts w:asciiTheme="majorBidi" w:hAnsiTheme="majorBidi" w:cstheme="majorBidi"/>
          <w:sz w:val="24"/>
          <w:szCs w:val="24"/>
        </w:rPr>
        <w:t>(</w:t>
      </w:r>
      <w:r w:rsidR="00F32FE3" w:rsidRPr="009D5758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PP.</w:t>
      </w:r>
      <w:r w:rsidR="00D7693C" w:rsidRPr="009D5758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.I5</w:t>
      </w:r>
      <w:r w:rsidR="00856EFC" w:rsidRPr="009D5758">
        <w:rPr>
          <w:rFonts w:asciiTheme="majorBidi" w:hAnsiTheme="majorBidi" w:cstheme="majorBidi"/>
          <w:sz w:val="24"/>
          <w:szCs w:val="24"/>
          <w:rtl/>
        </w:rPr>
        <w:t xml:space="preserve">. </w:t>
      </w:r>
      <w:r w:rsidR="009D5758" w:rsidRPr="009D5758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يحتاج </w:t>
      </w:r>
      <w:r w:rsidR="009D5758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عادة </w:t>
      </w:r>
      <w:r w:rsidR="009D5758" w:rsidRPr="009D5758"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 xml:space="preserve">تعقيم </w:t>
      </w:r>
      <w:r w:rsidR="009D5758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>الأدوات المغلفة</w:t>
      </w:r>
      <w:r w:rsidR="009D5758" w:rsidRPr="009D575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لمدة </w:t>
      </w:r>
      <w:r w:rsidR="009D5758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30 دقيقة </w:t>
      </w:r>
      <w:r w:rsidR="009D5758" w:rsidRPr="009D5758">
        <w:rPr>
          <w:rFonts w:asciiTheme="majorBidi" w:hAnsiTheme="majorBidi" w:cstheme="majorBidi"/>
          <w:sz w:val="24"/>
          <w:szCs w:val="24"/>
          <w:rtl/>
          <w:lang w:bidi="ar-LB"/>
        </w:rPr>
        <w:t xml:space="preserve">تحت ضغط </w:t>
      </w:r>
      <w:r w:rsidR="009D5758" w:rsidRPr="009D5758">
        <w:rPr>
          <w:rFonts w:asciiTheme="majorBidi" w:hAnsiTheme="majorBidi" w:cstheme="majorBidi"/>
          <w:sz w:val="24"/>
          <w:szCs w:val="24"/>
          <w:rtl/>
          <w:lang w:bidi="ar-LB"/>
        </w:rPr>
        <w:lastRenderedPageBreak/>
        <w:t>جوي 1.036 بار</w:t>
      </w:r>
      <w:r w:rsidR="009D5758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و</w:t>
      </w:r>
      <w:r w:rsidR="009D5758" w:rsidRPr="009D5758">
        <w:rPr>
          <w:rFonts w:asciiTheme="majorBidi" w:hAnsiTheme="majorBidi" w:cstheme="majorBidi"/>
          <w:sz w:val="24"/>
          <w:szCs w:val="24"/>
          <w:rtl/>
          <w:lang w:bidi="ar-LB"/>
        </w:rPr>
        <w:t>درجة حرارة 121</w:t>
      </w:r>
      <w:r w:rsidR="009D5758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9D5758" w:rsidRPr="009D5758">
        <w:rPr>
          <w:rFonts w:asciiTheme="majorBidi" w:hAnsiTheme="majorBidi" w:cstheme="majorBidi"/>
          <w:sz w:val="24"/>
          <w:szCs w:val="24"/>
          <w:rtl/>
          <w:lang w:bidi="ar-LB"/>
        </w:rPr>
        <w:t>مئوية</w:t>
      </w:r>
      <w:r w:rsidR="009D5758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="009D575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D4113F" w:rsidRPr="009D5758">
        <w:rPr>
          <w:rFonts w:asciiTheme="majorBidi" w:hAnsiTheme="majorBidi" w:cstheme="majorBidi"/>
          <w:sz w:val="24"/>
          <w:szCs w:val="24"/>
          <w:rtl/>
        </w:rPr>
        <w:t>ي</w:t>
      </w:r>
      <w:r w:rsidR="00694EFC">
        <w:rPr>
          <w:rFonts w:asciiTheme="majorBidi" w:hAnsiTheme="majorBidi" w:cstheme="majorBidi" w:hint="cs"/>
          <w:sz w:val="24"/>
          <w:szCs w:val="24"/>
          <w:rtl/>
        </w:rPr>
        <w:t>فضّل</w:t>
      </w:r>
      <w:r w:rsidR="00D4113F" w:rsidRPr="009D5758">
        <w:rPr>
          <w:rFonts w:asciiTheme="majorBidi" w:hAnsiTheme="majorBidi" w:cstheme="majorBidi"/>
          <w:sz w:val="24"/>
          <w:szCs w:val="24"/>
          <w:rtl/>
        </w:rPr>
        <w:t xml:space="preserve"> تغليف الأدوات التي سيتم</w:t>
      </w:r>
      <w:r w:rsidR="002A69E8" w:rsidRPr="009D5758">
        <w:rPr>
          <w:rFonts w:asciiTheme="majorBidi" w:hAnsiTheme="majorBidi" w:cstheme="majorBidi" w:hint="cs"/>
          <w:sz w:val="24"/>
          <w:szCs w:val="24"/>
          <w:rtl/>
        </w:rPr>
        <w:t>ّ</w:t>
      </w:r>
      <w:r w:rsidR="00D4113F" w:rsidRPr="009D5758">
        <w:rPr>
          <w:rFonts w:asciiTheme="majorBidi" w:hAnsiTheme="majorBidi" w:cstheme="majorBidi"/>
          <w:sz w:val="24"/>
          <w:szCs w:val="24"/>
          <w:rtl/>
        </w:rPr>
        <w:t xml:space="preserve"> تخزينها </w:t>
      </w:r>
      <w:r w:rsidR="00D7693C" w:rsidRPr="009D5758">
        <w:rPr>
          <w:rFonts w:asciiTheme="majorBidi" w:hAnsiTheme="majorBidi" w:cstheme="majorBidi"/>
          <w:sz w:val="24"/>
          <w:szCs w:val="24"/>
          <w:rtl/>
        </w:rPr>
        <w:t xml:space="preserve">قبل تعقيمها </w:t>
      </w:r>
      <w:r w:rsidR="00D7693C" w:rsidRPr="009D5758">
        <w:rPr>
          <w:rFonts w:asciiTheme="majorBidi" w:hAnsiTheme="majorBidi" w:cstheme="majorBidi"/>
          <w:sz w:val="24"/>
          <w:szCs w:val="24"/>
        </w:rPr>
        <w:t xml:space="preserve"> </w:t>
      </w:r>
      <w:r w:rsidR="00D4113F" w:rsidRPr="009D5758">
        <w:rPr>
          <w:rFonts w:asciiTheme="majorBidi" w:hAnsiTheme="majorBidi" w:cstheme="majorBidi"/>
          <w:sz w:val="24"/>
          <w:szCs w:val="24"/>
          <w:rtl/>
        </w:rPr>
        <w:t>كما هو مبي</w:t>
      </w:r>
      <w:r w:rsidR="00D7693C" w:rsidRPr="009D5758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D4113F" w:rsidRPr="009D5758">
        <w:rPr>
          <w:rFonts w:asciiTheme="majorBidi" w:hAnsiTheme="majorBidi" w:cstheme="majorBidi"/>
          <w:sz w:val="24"/>
          <w:szCs w:val="24"/>
          <w:rtl/>
        </w:rPr>
        <w:t xml:space="preserve">ن في </w:t>
      </w:r>
      <w:r w:rsidR="00DB5194" w:rsidRPr="009D5758">
        <w:rPr>
          <w:rFonts w:asciiTheme="majorBidi" w:hAnsiTheme="majorBidi" w:cstheme="majorBidi" w:hint="cs"/>
          <w:sz w:val="24"/>
          <w:szCs w:val="24"/>
          <w:rtl/>
        </w:rPr>
        <w:t>الملحق "</w:t>
      </w:r>
      <w:r w:rsidR="00DB5194" w:rsidRPr="009D5758">
        <w:rPr>
          <w:rFonts w:asciiTheme="majorBidi" w:hAnsiTheme="majorBidi" w:cstheme="majorBidi"/>
          <w:sz w:val="24"/>
          <w:szCs w:val="24"/>
          <w:rtl/>
        </w:rPr>
        <w:t>خطوات تغليف الأدوات والآلات قبل وضعها في أجهزة التعقيم</w:t>
      </w:r>
      <w:r w:rsidR="00DB5194" w:rsidRPr="009D5758">
        <w:rPr>
          <w:rFonts w:asciiTheme="majorBidi" w:hAnsiTheme="majorBidi" w:cstheme="majorBidi" w:hint="cs"/>
          <w:sz w:val="24"/>
          <w:szCs w:val="24"/>
          <w:rtl/>
        </w:rPr>
        <w:t>"</w:t>
      </w:r>
      <w:r w:rsidR="00DB5194" w:rsidRPr="009D5758">
        <w:rPr>
          <w:rFonts w:asciiTheme="majorBidi" w:hAnsiTheme="majorBidi" w:cstheme="majorBidi"/>
          <w:sz w:val="24"/>
          <w:szCs w:val="24"/>
        </w:rPr>
        <w:t xml:space="preserve"> </w:t>
      </w:r>
      <w:r w:rsidR="00DB5194" w:rsidRPr="009D5758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ورمزه</w:t>
      </w:r>
      <w:r w:rsidR="00F32FE3" w:rsidRPr="009D5758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DB5194" w:rsidRPr="009D5758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.I4</w:t>
      </w:r>
      <w:r w:rsidR="00DB5194" w:rsidRPr="009D5758">
        <w:rPr>
          <w:rFonts w:asciiTheme="majorBidi" w:hAnsiTheme="majorBidi" w:cstheme="majorBidi"/>
          <w:sz w:val="24"/>
          <w:szCs w:val="24"/>
        </w:rPr>
        <w:t xml:space="preserve"> </w:t>
      </w:r>
      <w:r w:rsidR="00DB5194" w:rsidRPr="009D5758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DB5194" w:rsidRPr="009732C5" w:rsidRDefault="00B22650" w:rsidP="00694EFC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DB5194">
        <w:rPr>
          <w:rFonts w:asciiTheme="majorBidi" w:hAnsiTheme="majorBidi" w:cstheme="majorBidi"/>
          <w:sz w:val="24"/>
          <w:szCs w:val="24"/>
          <w:rtl/>
          <w:lang w:bidi="ar-LB"/>
        </w:rPr>
        <w:t>ا</w:t>
      </w:r>
      <w:r w:rsidRPr="00DB5194">
        <w:rPr>
          <w:rFonts w:asciiTheme="majorBidi" w:hAnsiTheme="majorBidi" w:cstheme="majorBidi"/>
          <w:sz w:val="24"/>
          <w:szCs w:val="24"/>
          <w:u w:val="single"/>
          <w:rtl/>
          <w:lang w:bidi="ar-LB"/>
        </w:rPr>
        <w:t>لحرارة الجاف</w:t>
      </w:r>
      <w:r w:rsidR="002A69E8" w:rsidRPr="00DB5194">
        <w:rPr>
          <w:rFonts w:asciiTheme="majorBidi" w:hAnsiTheme="majorBidi" w:cstheme="majorBidi" w:hint="cs"/>
          <w:sz w:val="24"/>
          <w:szCs w:val="24"/>
          <w:u w:val="single"/>
          <w:rtl/>
          <w:lang w:bidi="ar-LB"/>
        </w:rPr>
        <w:t>ّ</w:t>
      </w:r>
      <w:r w:rsidRPr="00DB5194">
        <w:rPr>
          <w:rFonts w:asciiTheme="majorBidi" w:hAnsiTheme="majorBidi" w:cstheme="majorBidi"/>
          <w:sz w:val="24"/>
          <w:szCs w:val="24"/>
          <w:u w:val="single"/>
          <w:rtl/>
          <w:lang w:bidi="ar-LB"/>
        </w:rPr>
        <w:t>ة</w:t>
      </w:r>
      <w:r w:rsidRPr="00DB5194">
        <w:rPr>
          <w:rFonts w:asciiTheme="majorBidi" w:hAnsiTheme="majorBidi" w:cstheme="majorBidi"/>
          <w:sz w:val="24"/>
          <w:szCs w:val="24"/>
          <w:u w:val="single"/>
          <w:rtl/>
        </w:rPr>
        <w:t xml:space="preserve"> أو التسخين الجاف (</w:t>
      </w:r>
      <w:r w:rsidRPr="00DB5194">
        <w:rPr>
          <w:rFonts w:asciiTheme="majorBidi" w:hAnsiTheme="majorBidi" w:cstheme="majorBidi"/>
          <w:color w:val="000000"/>
          <w:sz w:val="24"/>
          <w:szCs w:val="24"/>
          <w:u w:val="single"/>
        </w:rPr>
        <w:t>(dry heat</w:t>
      </w:r>
      <w:r w:rsidRPr="00DB5194">
        <w:rPr>
          <w:rFonts w:asciiTheme="majorBidi" w:hAnsiTheme="majorBidi" w:cstheme="majorBidi"/>
          <w:sz w:val="24"/>
          <w:szCs w:val="24"/>
          <w:rtl/>
          <w:lang w:bidi="ar-LB"/>
        </w:rPr>
        <w:t xml:space="preserve">، </w:t>
      </w:r>
      <w:r w:rsidRPr="00DB5194">
        <w:rPr>
          <w:rStyle w:val="mediumtext1"/>
          <w:rFonts w:asciiTheme="majorBidi" w:hAnsiTheme="majorBidi" w:cstheme="majorBidi"/>
          <w:color w:val="000000"/>
          <w:rtl/>
        </w:rPr>
        <w:t xml:space="preserve">(على سبيل المثال </w:t>
      </w:r>
      <w:proofErr w:type="spellStart"/>
      <w:r w:rsidRPr="00DB5194">
        <w:rPr>
          <w:rStyle w:val="mediumtext1"/>
          <w:rFonts w:asciiTheme="majorBidi" w:hAnsiTheme="majorBidi" w:cstheme="majorBidi"/>
          <w:color w:val="000000"/>
          <w:vertAlign w:val="superscript"/>
        </w:rPr>
        <w:t>o</w:t>
      </w:r>
      <w:r w:rsidR="002A69E8" w:rsidRPr="00DB5194">
        <w:rPr>
          <w:rStyle w:val="mediumtext1"/>
          <w:rFonts w:asciiTheme="majorBidi" w:hAnsiTheme="majorBidi" w:cstheme="majorBidi"/>
          <w:color w:val="000000"/>
        </w:rPr>
        <w:t>C</w:t>
      </w:r>
      <w:proofErr w:type="spellEnd"/>
      <w:r w:rsidRPr="00DB5194">
        <w:rPr>
          <w:rStyle w:val="mediumtext1"/>
          <w:rFonts w:asciiTheme="majorBidi" w:hAnsiTheme="majorBidi" w:cstheme="majorBidi"/>
          <w:color w:val="000000"/>
          <w:rtl/>
        </w:rPr>
        <w:t xml:space="preserve">170 </w:t>
      </w:r>
      <w:r w:rsidRPr="00DB5194">
        <w:rPr>
          <w:rStyle w:val="mediumtext1"/>
          <w:rFonts w:asciiTheme="majorBidi" w:hAnsiTheme="majorBidi" w:cstheme="majorBidi"/>
          <w:color w:val="000000"/>
          <w:rtl/>
          <w:lang w:bidi="ar-LB"/>
        </w:rPr>
        <w:t xml:space="preserve">أو </w:t>
      </w:r>
      <w:proofErr w:type="spellStart"/>
      <w:r w:rsidRPr="00DB5194">
        <w:rPr>
          <w:rStyle w:val="mediumtext1"/>
          <w:rFonts w:asciiTheme="majorBidi" w:hAnsiTheme="majorBidi" w:cstheme="majorBidi"/>
          <w:color w:val="000000"/>
          <w:vertAlign w:val="superscript"/>
        </w:rPr>
        <w:t>o</w:t>
      </w:r>
      <w:r w:rsidRPr="00DB5194">
        <w:rPr>
          <w:rStyle w:val="mediumtext1"/>
          <w:rFonts w:asciiTheme="majorBidi" w:hAnsiTheme="majorBidi" w:cstheme="majorBidi"/>
          <w:color w:val="000000"/>
        </w:rPr>
        <w:t>F</w:t>
      </w:r>
      <w:proofErr w:type="spellEnd"/>
      <w:r w:rsidRPr="00DB5194">
        <w:rPr>
          <w:rStyle w:val="mediumtext1"/>
          <w:rFonts w:asciiTheme="majorBidi" w:hAnsiTheme="majorBidi" w:cstheme="majorBidi"/>
          <w:color w:val="000000"/>
          <w:rtl/>
        </w:rPr>
        <w:t>340 لمدة 60 دقيقة) لتعقيم بعض المواد التي يمكن أن تتحمّل درجات حرارة عالية ول</w:t>
      </w:r>
      <w:r w:rsidR="002A69E8" w:rsidRPr="00DB5194">
        <w:rPr>
          <w:rStyle w:val="mediumtext1"/>
          <w:rFonts w:asciiTheme="majorBidi" w:hAnsiTheme="majorBidi" w:cstheme="majorBidi" w:hint="cs"/>
          <w:color w:val="000000"/>
          <w:rtl/>
        </w:rPr>
        <w:t>كن لا</w:t>
      </w:r>
      <w:r w:rsidRPr="00DB5194">
        <w:rPr>
          <w:rStyle w:val="mediumtext1"/>
          <w:rFonts w:asciiTheme="majorBidi" w:hAnsiTheme="majorBidi" w:cstheme="majorBidi"/>
          <w:color w:val="000000"/>
          <w:rtl/>
        </w:rPr>
        <w:t xml:space="preserve"> تتحمّل البخار والرطوبة (مثل المساحيق والزيوت).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 xml:space="preserve"> يجب أن يستمر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 xml:space="preserve"> التعقيم بالحرارة الجاف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</w:rPr>
        <w:t>ّ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>ة لمد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</w:rPr>
        <w:t>ّ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>ة محد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</w:rPr>
        <w:t>ّ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 xml:space="preserve">دة بعد 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</w:rPr>
        <w:t>أ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 xml:space="preserve">ن تصل درجة حرارة الجهاز إلى الدرجة المطلوبة للتعقيم وفقاً لتعليمات مصنّع </w:t>
      </w:r>
      <w:r w:rsidR="009A14E3" w:rsidRPr="001A62CE">
        <w:rPr>
          <w:rFonts w:asciiTheme="majorBidi" w:hAnsiTheme="majorBidi" w:cstheme="majorBidi"/>
          <w:sz w:val="24"/>
          <w:szCs w:val="24"/>
          <w:rtl/>
        </w:rPr>
        <w:t xml:space="preserve">الجهاز </w:t>
      </w:r>
      <w:r w:rsidR="00DB5194" w:rsidRPr="001A62CE">
        <w:rPr>
          <w:rFonts w:asciiTheme="majorBidi" w:hAnsiTheme="majorBidi" w:cstheme="majorBidi" w:hint="cs"/>
          <w:sz w:val="24"/>
          <w:szCs w:val="24"/>
          <w:rtl/>
        </w:rPr>
        <w:t>(راجع الملحق "</w:t>
      </w:r>
      <w:r w:rsidR="00DB5194" w:rsidRPr="001A62CE">
        <w:rPr>
          <w:rFonts w:asciiTheme="majorBidi" w:hAnsiTheme="majorBidi" w:cstheme="majorBidi"/>
          <w:sz w:val="24"/>
          <w:szCs w:val="24"/>
          <w:rtl/>
        </w:rPr>
        <w:t>خطوات</w:t>
      </w:r>
      <w:r w:rsidR="00DB5194" w:rsidRPr="00DB5194">
        <w:rPr>
          <w:rFonts w:asciiTheme="majorBidi" w:hAnsiTheme="majorBidi" w:cstheme="majorBidi"/>
          <w:sz w:val="24"/>
          <w:szCs w:val="24"/>
          <w:rtl/>
        </w:rPr>
        <w:t xml:space="preserve"> التعقيم الحراري الجاف (فرن التعقيم الحراري الجاف)</w:t>
      </w:r>
      <w:r w:rsidR="00DB5194" w:rsidRPr="00DB5194">
        <w:rPr>
          <w:rFonts w:asciiTheme="majorBidi" w:hAnsiTheme="majorBidi" w:cstheme="majorBidi" w:hint="cs"/>
          <w:sz w:val="24"/>
          <w:szCs w:val="24"/>
          <w:rtl/>
        </w:rPr>
        <w:t>"</w:t>
      </w:r>
      <w:r w:rsidR="00DB5194" w:rsidRPr="00DB519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ورمزه </w:t>
      </w:r>
      <w:r w:rsidR="00DB5194" w:rsidRPr="00DB5194">
        <w:rPr>
          <w:rFonts w:asciiTheme="majorBidi" w:hAnsiTheme="majorBidi" w:cstheme="majorBidi"/>
          <w:sz w:val="24"/>
          <w:szCs w:val="24"/>
        </w:rPr>
        <w:t>(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DB5194" w:rsidRPr="00DB5194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.I6</w:t>
      </w:r>
      <w:r w:rsidR="009A14E3" w:rsidRPr="00DB5194">
        <w:rPr>
          <w:rFonts w:asciiTheme="majorBidi" w:hAnsiTheme="majorBidi" w:cstheme="majorBidi"/>
          <w:sz w:val="24"/>
          <w:szCs w:val="24"/>
          <w:rtl/>
        </w:rPr>
        <w:t xml:space="preserve">. </w:t>
      </w:r>
      <w:r w:rsidR="00D4113F" w:rsidRPr="00DB5194">
        <w:rPr>
          <w:rFonts w:asciiTheme="majorBidi" w:hAnsiTheme="majorBidi" w:cstheme="majorBidi"/>
          <w:sz w:val="24"/>
          <w:szCs w:val="24"/>
          <w:rtl/>
        </w:rPr>
        <w:t>ي</w:t>
      </w:r>
      <w:r w:rsidR="00694EFC">
        <w:rPr>
          <w:rFonts w:asciiTheme="majorBidi" w:hAnsiTheme="majorBidi" w:cstheme="majorBidi" w:hint="cs"/>
          <w:sz w:val="24"/>
          <w:szCs w:val="24"/>
          <w:rtl/>
        </w:rPr>
        <w:t>فضّل</w:t>
      </w:r>
      <w:bookmarkStart w:id="0" w:name="_GoBack"/>
      <w:bookmarkEnd w:id="0"/>
      <w:r w:rsidR="00D4113F" w:rsidRPr="00DB5194">
        <w:rPr>
          <w:rFonts w:asciiTheme="majorBidi" w:hAnsiTheme="majorBidi" w:cstheme="majorBidi"/>
          <w:sz w:val="24"/>
          <w:szCs w:val="24"/>
          <w:rtl/>
        </w:rPr>
        <w:t xml:space="preserve"> تغليف الأدوات </w:t>
      </w:r>
      <w:r w:rsidR="00B57722" w:rsidRPr="00DB5194">
        <w:rPr>
          <w:rFonts w:asciiTheme="majorBidi" w:hAnsiTheme="majorBidi" w:cstheme="majorBidi"/>
          <w:sz w:val="24"/>
          <w:szCs w:val="24"/>
          <w:rtl/>
        </w:rPr>
        <w:t>التي سيتم</w:t>
      </w:r>
      <w:r w:rsidR="002A69E8" w:rsidRPr="00DB5194">
        <w:rPr>
          <w:rFonts w:asciiTheme="majorBidi" w:hAnsiTheme="majorBidi" w:cstheme="majorBidi" w:hint="cs"/>
          <w:sz w:val="24"/>
          <w:szCs w:val="24"/>
          <w:rtl/>
        </w:rPr>
        <w:t>ّ</w:t>
      </w:r>
      <w:r w:rsidR="00B57722" w:rsidRPr="00DB5194">
        <w:rPr>
          <w:rFonts w:asciiTheme="majorBidi" w:hAnsiTheme="majorBidi" w:cstheme="majorBidi"/>
          <w:sz w:val="24"/>
          <w:szCs w:val="24"/>
          <w:rtl/>
        </w:rPr>
        <w:t xml:space="preserve"> تخزينها </w:t>
      </w:r>
      <w:r w:rsidR="00DB5194" w:rsidRPr="00DB5194">
        <w:rPr>
          <w:rFonts w:asciiTheme="majorBidi" w:hAnsiTheme="majorBidi" w:cstheme="majorBidi"/>
          <w:sz w:val="24"/>
          <w:szCs w:val="24"/>
          <w:rtl/>
        </w:rPr>
        <w:t xml:space="preserve">قبل تعقيمها </w:t>
      </w:r>
      <w:r w:rsidR="00DB5194" w:rsidRPr="00DB5194">
        <w:rPr>
          <w:rFonts w:asciiTheme="majorBidi" w:hAnsiTheme="majorBidi" w:cstheme="majorBidi"/>
          <w:sz w:val="24"/>
          <w:szCs w:val="24"/>
        </w:rPr>
        <w:t xml:space="preserve"> </w:t>
      </w:r>
      <w:r w:rsidR="00DB5194" w:rsidRPr="00DB5194">
        <w:rPr>
          <w:rFonts w:asciiTheme="majorBidi" w:hAnsiTheme="majorBidi" w:cstheme="majorBidi"/>
          <w:sz w:val="24"/>
          <w:szCs w:val="24"/>
          <w:rtl/>
        </w:rPr>
        <w:t>كما هو مبي</w:t>
      </w:r>
      <w:r w:rsidR="00DB5194" w:rsidRPr="00DB5194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="00DB5194" w:rsidRPr="00DB5194">
        <w:rPr>
          <w:rFonts w:asciiTheme="majorBidi" w:hAnsiTheme="majorBidi" w:cstheme="majorBidi"/>
          <w:sz w:val="24"/>
          <w:szCs w:val="24"/>
          <w:rtl/>
        </w:rPr>
        <w:t xml:space="preserve">ن في </w:t>
      </w:r>
      <w:r w:rsidR="00DB5194" w:rsidRPr="00DB5194">
        <w:rPr>
          <w:rFonts w:asciiTheme="majorBidi" w:hAnsiTheme="majorBidi" w:cstheme="majorBidi" w:hint="cs"/>
          <w:sz w:val="24"/>
          <w:szCs w:val="24"/>
          <w:rtl/>
        </w:rPr>
        <w:t>الملحق "</w:t>
      </w:r>
      <w:r w:rsidR="00DB5194" w:rsidRPr="00DB5194">
        <w:rPr>
          <w:rFonts w:asciiTheme="majorBidi" w:hAnsiTheme="majorBidi" w:cstheme="majorBidi"/>
          <w:sz w:val="24"/>
          <w:szCs w:val="24"/>
          <w:rtl/>
        </w:rPr>
        <w:t>خطوات تغليف الأدوات والآلات قبل وضعها في أجهزة</w:t>
      </w:r>
      <w:r w:rsidR="00DB5194" w:rsidRPr="009732C5">
        <w:rPr>
          <w:rFonts w:asciiTheme="majorBidi" w:hAnsiTheme="majorBidi" w:cstheme="majorBidi"/>
          <w:sz w:val="24"/>
          <w:szCs w:val="24"/>
          <w:rtl/>
        </w:rPr>
        <w:t xml:space="preserve"> التعقيم</w:t>
      </w:r>
      <w:r w:rsidR="00DB5194">
        <w:rPr>
          <w:rFonts w:asciiTheme="majorBidi" w:hAnsiTheme="majorBidi" w:cstheme="majorBidi" w:hint="cs"/>
          <w:sz w:val="24"/>
          <w:szCs w:val="24"/>
          <w:rtl/>
        </w:rPr>
        <w:t>"</w:t>
      </w:r>
      <w:r w:rsidR="00DB5194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DB5194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ورمزه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DB5194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.I4</w:t>
      </w:r>
      <w:r w:rsidR="00DB5194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DB5194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4972DC" w:rsidRPr="00DB5194" w:rsidRDefault="00DD2762" w:rsidP="00A2517C">
      <w:pPr>
        <w:pStyle w:val="NoSpacing"/>
        <w:numPr>
          <w:ilvl w:val="1"/>
          <w:numId w:val="16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B5194">
        <w:rPr>
          <w:rFonts w:asciiTheme="majorBidi" w:hAnsiTheme="majorBidi" w:cstheme="majorBidi"/>
          <w:sz w:val="24"/>
          <w:szCs w:val="24"/>
          <w:u w:val="single"/>
          <w:rtl/>
        </w:rPr>
        <w:t>المطه</w:t>
      </w:r>
      <w:r w:rsidR="002A69E8" w:rsidRPr="00DB5194">
        <w:rPr>
          <w:rFonts w:asciiTheme="majorBidi" w:hAnsiTheme="majorBidi" w:cstheme="majorBidi" w:hint="cs"/>
          <w:sz w:val="24"/>
          <w:szCs w:val="24"/>
          <w:u w:val="single"/>
          <w:rtl/>
        </w:rPr>
        <w:t>ّ</w:t>
      </w:r>
      <w:r w:rsidRPr="00DB5194">
        <w:rPr>
          <w:rFonts w:asciiTheme="majorBidi" w:hAnsiTheme="majorBidi" w:cstheme="majorBidi"/>
          <w:sz w:val="24"/>
          <w:szCs w:val="24"/>
          <w:u w:val="single"/>
          <w:rtl/>
        </w:rPr>
        <w:t>رات</w:t>
      </w:r>
      <w:r w:rsidRPr="00DB5194">
        <w:rPr>
          <w:rFonts w:asciiTheme="majorBidi" w:hAnsiTheme="majorBidi" w:cstheme="majorBidi"/>
          <w:sz w:val="24"/>
          <w:szCs w:val="24"/>
          <w:u w:val="single"/>
          <w:rtl/>
          <w:lang w:bidi="ar-LB"/>
        </w:rPr>
        <w:t xml:space="preserve"> الكيميائية</w:t>
      </w:r>
      <w:r w:rsidRPr="00DB5194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A66247" w:rsidRPr="00DB5194">
        <w:rPr>
          <w:rFonts w:asciiTheme="majorBidi" w:hAnsiTheme="majorBidi" w:cstheme="majorBidi"/>
          <w:sz w:val="24"/>
          <w:szCs w:val="24"/>
          <w:rtl/>
          <w:lang w:bidi="ar-LB"/>
        </w:rPr>
        <w:t>(</w:t>
      </w:r>
      <w:r w:rsidR="004972DC" w:rsidRPr="00DB5194">
        <w:rPr>
          <w:rFonts w:asciiTheme="majorBidi" w:hAnsiTheme="majorBidi" w:cstheme="majorBidi"/>
          <w:sz w:val="24"/>
          <w:szCs w:val="24"/>
          <w:rtl/>
          <w:lang w:bidi="ar-LB"/>
        </w:rPr>
        <w:t>الت</w:t>
      </w:r>
      <w:r w:rsidR="00A2517C">
        <w:rPr>
          <w:rFonts w:asciiTheme="majorBidi" w:hAnsiTheme="majorBidi" w:cstheme="majorBidi" w:hint="cs"/>
          <w:sz w:val="24"/>
          <w:szCs w:val="24"/>
          <w:rtl/>
          <w:lang w:bidi="ar-LB"/>
        </w:rPr>
        <w:t>ي تلي</w:t>
      </w:r>
      <w:r w:rsidR="004972DC" w:rsidRPr="00DB5194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="00A66247" w:rsidRPr="00DB5194">
        <w:rPr>
          <w:rFonts w:asciiTheme="majorBidi" w:hAnsiTheme="majorBidi" w:cstheme="majorBidi"/>
          <w:sz w:val="24"/>
          <w:szCs w:val="24"/>
          <w:rtl/>
          <w:lang w:bidi="ar-LB"/>
        </w:rPr>
        <w:t xml:space="preserve">على سبيل المثال) </w:t>
      </w:r>
      <w:r w:rsidR="004972DC" w:rsidRPr="00DB5194">
        <w:rPr>
          <w:rFonts w:asciiTheme="majorBidi" w:hAnsiTheme="majorBidi" w:cstheme="majorBidi"/>
          <w:color w:val="000000"/>
          <w:sz w:val="24"/>
          <w:szCs w:val="24"/>
          <w:rtl/>
        </w:rPr>
        <w:t>للمعد</w:t>
      </w:r>
      <w:r w:rsidR="002A69E8" w:rsidRPr="00DB5194">
        <w:rPr>
          <w:rFonts w:asciiTheme="majorBidi" w:hAnsiTheme="majorBidi" w:cstheme="majorBidi" w:hint="cs"/>
          <w:color w:val="000000"/>
          <w:sz w:val="24"/>
          <w:szCs w:val="24"/>
          <w:rtl/>
        </w:rPr>
        <w:t>ّ</w:t>
      </w:r>
      <w:r w:rsidR="004972DC" w:rsidRPr="00DB5194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ات والأدوات التي تتلفها الحرارة العالية، البخار، الضغط العالي، </w:t>
      </w:r>
      <w:r w:rsidR="002A69E8" w:rsidRPr="00DB5194">
        <w:rPr>
          <w:rFonts w:asciiTheme="majorBidi" w:hAnsiTheme="majorBidi" w:cstheme="majorBidi" w:hint="cs"/>
          <w:color w:val="000000"/>
          <w:sz w:val="24"/>
          <w:szCs w:val="24"/>
          <w:rtl/>
        </w:rPr>
        <w:t>و/</w:t>
      </w:r>
      <w:r w:rsidR="004972DC" w:rsidRPr="00DB5194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أو الرطوبة. </w:t>
      </w:r>
      <w:r w:rsidR="00AA3229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>(كما هو مبيّن في ال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ملحق 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>"خطوات ال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تطهير 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بمطهّر 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>كيميائي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>"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F32FE3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PP.</w:t>
      </w:r>
      <w:r w:rsidR="00AA3229" w:rsidRPr="009732C5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</w:rPr>
        <w:t>.I3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، 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 xml:space="preserve">راجع 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أيضاً 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>جدول "خصائص المواد الكيميائية المستعملة في التطهير والتعقيم الكيميائي</w:t>
      </w:r>
      <w:r w:rsidR="00AA3229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F32FE3">
        <w:rPr>
          <w:rFonts w:asciiTheme="majorBidi" w:hAnsiTheme="majorBidi" w:cstheme="majorBidi"/>
          <w:sz w:val="24"/>
          <w:szCs w:val="24"/>
        </w:rPr>
        <w:t>SAF.</w:t>
      </w:r>
      <w:r w:rsidR="00B75BBB">
        <w:rPr>
          <w:rFonts w:asciiTheme="majorBidi" w:hAnsiTheme="majorBidi" w:cstheme="majorBidi"/>
          <w:sz w:val="24"/>
          <w:szCs w:val="24"/>
        </w:rPr>
        <w:t>PP.</w:t>
      </w:r>
      <w:r w:rsidR="00AA3229" w:rsidRPr="009732C5">
        <w:rPr>
          <w:rFonts w:asciiTheme="majorBidi" w:hAnsiTheme="majorBidi" w:cstheme="majorBidi"/>
          <w:sz w:val="24"/>
          <w:szCs w:val="24"/>
        </w:rPr>
        <w:t>11.A</w:t>
      </w:r>
      <w:r w:rsidR="00F32FE3">
        <w:rPr>
          <w:rFonts w:asciiTheme="majorBidi" w:hAnsiTheme="majorBidi" w:cstheme="majorBidi"/>
          <w:sz w:val="24"/>
          <w:szCs w:val="24"/>
        </w:rPr>
        <w:t>2</w:t>
      </w:r>
      <w:r w:rsidR="00AA3229" w:rsidRPr="009732C5">
        <w:rPr>
          <w:rFonts w:asciiTheme="majorBidi" w:hAnsiTheme="majorBidi" w:cstheme="majorBidi"/>
          <w:sz w:val="24"/>
          <w:szCs w:val="24"/>
        </w:rPr>
        <w:t>.</w:t>
      </w:r>
      <w:r w:rsidR="00AA3229" w:rsidRPr="009732C5">
        <w:rPr>
          <w:rFonts w:asciiTheme="majorBidi" w:hAnsiTheme="majorBidi" w:cstheme="majorBidi"/>
          <w:sz w:val="24"/>
          <w:szCs w:val="24"/>
          <w:rtl/>
        </w:rPr>
        <w:t>)</w:t>
      </w:r>
    </w:p>
    <w:p w:rsidR="004972DC" w:rsidRDefault="003467D2" w:rsidP="00AE1B7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ind w:right="30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3467D2">
        <w:rPr>
          <w:rFonts w:asciiTheme="majorBidi" w:hAnsiTheme="majorBidi" w:cstheme="majorBidi"/>
          <w:sz w:val="24"/>
          <w:szCs w:val="24"/>
        </w:rPr>
        <w:pict>
          <v:rect id="_x0000_s1098" style="position:absolute;left:0;text-align:left;margin-left:-4.7pt;margin-top:2.1pt;width:146.85pt;height:135.55pt;z-index:-251630592" stroked="f">
            <v:textbox>
              <w:txbxContent>
                <w:p w:rsidR="00AE1B75" w:rsidRPr="00AE1B75" w:rsidRDefault="00AE1B75" w:rsidP="00AE1B7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rtl/>
                    </w:rPr>
                  </w:pPr>
                  <w:proofErr w:type="spellStart"/>
                  <w:r w:rsidRPr="00AE1B7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Peracetic</w:t>
                  </w:r>
                  <w:proofErr w:type="spellEnd"/>
                  <w:r w:rsidRPr="00AE1B7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Acid Sterilizer</w:t>
                  </w:r>
                </w:p>
                <w:p w:rsidR="00AE1B75" w:rsidRPr="00AE1B75" w:rsidRDefault="00AE1B75" w:rsidP="00AE1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1B7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37005" cy="1449070"/>
                        <wp:effectExtent l="19050" t="0" r="0" b="0"/>
                        <wp:docPr id="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7005" cy="1449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972DC" w:rsidRPr="000A2CB0">
        <w:rPr>
          <w:rFonts w:asciiTheme="majorBidi" w:hAnsiTheme="majorBidi" w:cstheme="majorBidi"/>
          <w:sz w:val="24"/>
          <w:szCs w:val="24"/>
          <w:rtl/>
        </w:rPr>
        <w:t xml:space="preserve">أسيد باراسيتيك </w:t>
      </w:r>
      <w:r w:rsidR="004972DC" w:rsidRPr="000A2CB0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="004972DC" w:rsidRPr="00AE1B75">
        <w:rPr>
          <w:rFonts w:asciiTheme="majorBidi" w:hAnsiTheme="majorBidi" w:cstheme="majorBidi"/>
          <w:sz w:val="24"/>
          <w:szCs w:val="24"/>
        </w:rPr>
        <w:t>Peracetic</w:t>
      </w:r>
      <w:proofErr w:type="spellEnd"/>
      <w:r w:rsidR="004972DC" w:rsidRPr="00AE1B75">
        <w:rPr>
          <w:rFonts w:asciiTheme="majorBidi" w:hAnsiTheme="majorBidi" w:cstheme="majorBidi"/>
          <w:sz w:val="24"/>
          <w:szCs w:val="24"/>
        </w:rPr>
        <w:t xml:space="preserve"> Acid)</w:t>
      </w:r>
      <w:r w:rsidR="007D382E" w:rsidRPr="00AE1B75">
        <w:rPr>
          <w:rFonts w:asciiTheme="majorBidi" w:hAnsiTheme="majorBidi" w:cstheme="majorBidi"/>
          <w:sz w:val="24"/>
          <w:szCs w:val="24"/>
          <w:rtl/>
        </w:rPr>
        <w:t>.</w:t>
      </w:r>
      <w:r w:rsidR="004972DC" w:rsidRPr="00AE1B75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7D382E" w:rsidRPr="00AE1B75">
        <w:rPr>
          <w:rFonts w:asciiTheme="majorBidi" w:hAnsiTheme="majorBidi" w:cstheme="majorBidi"/>
          <w:sz w:val="24"/>
          <w:szCs w:val="24"/>
          <w:rtl/>
        </w:rPr>
        <w:t>بعد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  <w:r w:rsidR="002A69E8">
        <w:rPr>
          <w:rFonts w:asciiTheme="majorBidi" w:hAnsiTheme="majorBidi" w:cstheme="majorBidi" w:hint="cs"/>
          <w:color w:val="000000"/>
          <w:sz w:val="24"/>
          <w:szCs w:val="24"/>
          <w:rtl/>
        </w:rPr>
        <w:t>ا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ستعمال هذه الطريقة في التعقيم، يجب تهوئة </w:t>
      </w:r>
      <w:r w:rsidR="00411C28" w:rsidRPr="000A2CB0">
        <w:rPr>
          <w:rFonts w:asciiTheme="majorBidi" w:hAnsiTheme="majorBidi" w:cstheme="majorBidi"/>
          <w:color w:val="000000"/>
          <w:sz w:val="24"/>
          <w:szCs w:val="24"/>
          <w:rtl/>
        </w:rPr>
        <w:t>المعدّات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والأدوات جيداً فبل </w:t>
      </w:r>
      <w:r w:rsidR="002A69E8">
        <w:rPr>
          <w:rFonts w:asciiTheme="majorBidi" w:hAnsiTheme="majorBidi" w:cstheme="majorBidi" w:hint="cs"/>
          <w:color w:val="000000"/>
          <w:sz w:val="24"/>
          <w:szCs w:val="24"/>
          <w:rtl/>
        </w:rPr>
        <w:t>ا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>ستخدامها في رعاية المرضى.</w:t>
      </w:r>
    </w:p>
    <w:p w:rsidR="004972DC" w:rsidRPr="000A2CB0" w:rsidRDefault="00DD2762" w:rsidP="00AE1B7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ind w:right="297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0A2CB0">
        <w:rPr>
          <w:rFonts w:asciiTheme="majorBidi" w:hAnsiTheme="majorBidi" w:cstheme="majorBidi"/>
          <w:sz w:val="24"/>
          <w:szCs w:val="24"/>
          <w:rtl/>
        </w:rPr>
        <w:t>غاز أ</w:t>
      </w:r>
      <w:r w:rsidR="002A69E8">
        <w:rPr>
          <w:rFonts w:asciiTheme="majorBidi" w:hAnsiTheme="majorBidi" w:cstheme="majorBidi" w:hint="cs"/>
          <w:sz w:val="24"/>
          <w:szCs w:val="24"/>
          <w:rtl/>
        </w:rPr>
        <w:t>و</w:t>
      </w:r>
      <w:r w:rsidRPr="000A2CB0">
        <w:rPr>
          <w:rFonts w:asciiTheme="majorBidi" w:hAnsiTheme="majorBidi" w:cstheme="majorBidi"/>
          <w:sz w:val="24"/>
          <w:szCs w:val="24"/>
          <w:rtl/>
        </w:rPr>
        <w:t xml:space="preserve">كسيد الإيثلين </w:t>
      </w:r>
      <w:r w:rsidRPr="000A2CB0">
        <w:rPr>
          <w:rFonts w:asciiTheme="majorBidi" w:hAnsiTheme="majorBidi" w:cstheme="majorBidi"/>
          <w:sz w:val="24"/>
          <w:szCs w:val="24"/>
          <w:rtl/>
          <w:lang w:bidi="ar-LB"/>
        </w:rPr>
        <w:t>(</w:t>
      </w:r>
      <w:r w:rsidRPr="000A2CB0">
        <w:rPr>
          <w:rFonts w:asciiTheme="majorBidi" w:hAnsiTheme="majorBidi" w:cstheme="majorBidi"/>
          <w:color w:val="000000"/>
          <w:sz w:val="24"/>
          <w:szCs w:val="24"/>
        </w:rPr>
        <w:t>(</w:t>
      </w:r>
      <w:r w:rsidR="004972DC" w:rsidRPr="000A2CB0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0A2CB0">
        <w:rPr>
          <w:rFonts w:asciiTheme="majorBidi" w:hAnsiTheme="majorBidi" w:cstheme="majorBidi"/>
          <w:color w:val="000000"/>
          <w:sz w:val="24"/>
          <w:szCs w:val="24"/>
        </w:rPr>
        <w:t xml:space="preserve">thylene </w:t>
      </w:r>
      <w:r w:rsidR="004972DC" w:rsidRPr="000A2CB0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0A2CB0">
        <w:rPr>
          <w:rFonts w:asciiTheme="majorBidi" w:hAnsiTheme="majorBidi" w:cstheme="majorBidi"/>
          <w:color w:val="000000"/>
          <w:sz w:val="24"/>
          <w:szCs w:val="24"/>
        </w:rPr>
        <w:t xml:space="preserve">xide </w:t>
      </w:r>
      <w:r w:rsidR="004972DC" w:rsidRPr="000A2CB0">
        <w:rPr>
          <w:rFonts w:asciiTheme="majorBidi" w:hAnsiTheme="majorBidi" w:cstheme="majorBidi"/>
          <w:color w:val="000000"/>
          <w:sz w:val="24"/>
          <w:szCs w:val="24"/>
        </w:rPr>
        <w:t>G</w:t>
      </w:r>
      <w:r w:rsidRPr="000A2CB0">
        <w:rPr>
          <w:rFonts w:asciiTheme="majorBidi" w:hAnsiTheme="majorBidi" w:cstheme="majorBidi"/>
          <w:color w:val="000000"/>
          <w:sz w:val="24"/>
          <w:szCs w:val="24"/>
        </w:rPr>
        <w:t>as</w:t>
      </w:r>
      <w:r w:rsidR="007D382E" w:rsidRPr="000A2CB0">
        <w:rPr>
          <w:rFonts w:asciiTheme="majorBidi" w:hAnsiTheme="majorBidi" w:cstheme="majorBidi"/>
          <w:sz w:val="24"/>
          <w:szCs w:val="24"/>
          <w:rtl/>
        </w:rPr>
        <w:t>.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بعد إستعمال هذه الطريقة في التعقيم، يجب تهوئة </w:t>
      </w:r>
      <w:r w:rsidR="00411C28" w:rsidRPr="000A2CB0">
        <w:rPr>
          <w:rFonts w:asciiTheme="majorBidi" w:hAnsiTheme="majorBidi" w:cstheme="majorBidi"/>
          <w:color w:val="000000"/>
          <w:sz w:val="24"/>
          <w:szCs w:val="24"/>
          <w:rtl/>
        </w:rPr>
        <w:t>المعدّات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والأدوات جيداً </w:t>
      </w:r>
      <w:r w:rsidR="00AE1B75">
        <w:rPr>
          <w:rFonts w:asciiTheme="majorBidi" w:hAnsiTheme="majorBidi" w:cstheme="majorBidi" w:hint="cs"/>
          <w:color w:val="000000"/>
          <w:sz w:val="24"/>
          <w:szCs w:val="24"/>
          <w:rtl/>
        </w:rPr>
        <w:t>ق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 xml:space="preserve">بل </w:t>
      </w:r>
      <w:r w:rsidR="002A69E8">
        <w:rPr>
          <w:rFonts w:asciiTheme="majorBidi" w:hAnsiTheme="majorBidi" w:cstheme="majorBidi" w:hint="cs"/>
          <w:color w:val="000000"/>
          <w:sz w:val="24"/>
          <w:szCs w:val="24"/>
          <w:rtl/>
        </w:rPr>
        <w:t>ا</w:t>
      </w:r>
      <w:r w:rsidR="007D382E" w:rsidRPr="000A2CB0">
        <w:rPr>
          <w:rFonts w:asciiTheme="majorBidi" w:hAnsiTheme="majorBidi" w:cstheme="majorBidi"/>
          <w:color w:val="000000"/>
          <w:sz w:val="24"/>
          <w:szCs w:val="24"/>
          <w:rtl/>
        </w:rPr>
        <w:t>ستخدامها في رعاية المرضى.</w:t>
      </w:r>
    </w:p>
    <w:p w:rsidR="009A05E9" w:rsidRDefault="00DD2762" w:rsidP="00AE1B75">
      <w:pPr>
        <w:pStyle w:val="NoSpacing"/>
        <w:numPr>
          <w:ilvl w:val="2"/>
          <w:numId w:val="16"/>
        </w:numPr>
        <w:tabs>
          <w:tab w:val="right" w:pos="99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A2CB0">
        <w:rPr>
          <w:rFonts w:asciiTheme="majorBidi" w:hAnsiTheme="majorBidi" w:cstheme="majorBidi"/>
          <w:sz w:val="24"/>
          <w:szCs w:val="24"/>
          <w:rtl/>
        </w:rPr>
        <w:t>بلازما غاز فوق أ</w:t>
      </w:r>
      <w:r w:rsidR="002A69E8">
        <w:rPr>
          <w:rFonts w:asciiTheme="majorBidi" w:hAnsiTheme="majorBidi" w:cstheme="majorBidi" w:hint="cs"/>
          <w:sz w:val="24"/>
          <w:szCs w:val="24"/>
          <w:rtl/>
        </w:rPr>
        <w:t>و</w:t>
      </w:r>
      <w:r w:rsidRPr="000A2CB0">
        <w:rPr>
          <w:rFonts w:asciiTheme="majorBidi" w:hAnsiTheme="majorBidi" w:cstheme="majorBidi"/>
          <w:sz w:val="24"/>
          <w:szCs w:val="24"/>
          <w:rtl/>
        </w:rPr>
        <w:t>كسيد الهيدروجين</w:t>
      </w:r>
      <w:r w:rsidR="004972DC" w:rsidRPr="000A2CB0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4972DC" w:rsidRPr="000A2CB0">
        <w:rPr>
          <w:rFonts w:asciiTheme="majorBidi" w:hAnsiTheme="majorBidi" w:cstheme="majorBidi"/>
          <w:sz w:val="24"/>
          <w:szCs w:val="24"/>
        </w:rPr>
        <w:t>Hydrogen Peroxide Gas Plasma)</w:t>
      </w:r>
      <w:r w:rsidRPr="000A2CB0">
        <w:rPr>
          <w:rFonts w:asciiTheme="majorBidi" w:hAnsiTheme="majorBidi" w:cstheme="majorBidi"/>
          <w:sz w:val="24"/>
          <w:szCs w:val="24"/>
          <w:rtl/>
        </w:rPr>
        <w:t>)</w:t>
      </w:r>
      <w:r w:rsidR="00AE1B75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</w:t>
      </w:r>
      <w:r w:rsidR="007B23E5" w:rsidRPr="000A2CB0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91608A">
        <w:rPr>
          <w:rFonts w:asciiTheme="majorBidi" w:hAnsiTheme="majorBidi" w:cstheme="majorBidi" w:hint="cs"/>
          <w:sz w:val="24"/>
          <w:szCs w:val="24"/>
          <w:rtl/>
        </w:rPr>
        <w:t>والذي يحتاج إلى جهاز خاص (كما هو مبيّن في الصورة التالية).</w:t>
      </w:r>
    </w:p>
    <w:p w:rsidR="0091608A" w:rsidRPr="000A2CB0" w:rsidRDefault="005B60F0" w:rsidP="0091608A">
      <w:pPr>
        <w:pStyle w:val="NoSpacing"/>
        <w:tabs>
          <w:tab w:val="right" w:pos="990"/>
        </w:tabs>
        <w:bidi/>
        <w:spacing w:line="360" w:lineRule="auto"/>
        <w:ind w:left="72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3468356" cy="2895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479" cy="29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9270" w:type="dxa"/>
        <w:tblInd w:w="378" w:type="dxa"/>
        <w:tblLook w:val="04A0"/>
      </w:tblPr>
      <w:tblGrid>
        <w:gridCol w:w="9270"/>
      </w:tblGrid>
      <w:tr w:rsidR="000916C2" w:rsidRPr="002A69E8" w:rsidTr="002A69E8">
        <w:trPr>
          <w:trHeight w:val="305"/>
        </w:trPr>
        <w:tc>
          <w:tcPr>
            <w:tcW w:w="9270" w:type="dxa"/>
            <w:tcBorders>
              <w:bottom w:val="single" w:sz="4" w:space="0" w:color="000000" w:themeColor="text1"/>
            </w:tcBorders>
            <w:shd w:val="clear" w:color="auto" w:fill="7F7F7F" w:themeFill="text1" w:themeFillTint="80"/>
          </w:tcPr>
          <w:p w:rsidR="000916C2" w:rsidRPr="002A69E8" w:rsidRDefault="000916C2" w:rsidP="008C5D95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2A69E8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lastRenderedPageBreak/>
              <w:t>ملاحظة:</w:t>
            </w:r>
          </w:p>
        </w:tc>
      </w:tr>
      <w:tr w:rsidR="00F105BB" w:rsidRPr="002A69E8" w:rsidTr="002A69E8">
        <w:trPr>
          <w:trHeight w:val="350"/>
        </w:trPr>
        <w:tc>
          <w:tcPr>
            <w:tcW w:w="9270" w:type="dxa"/>
            <w:shd w:val="clear" w:color="auto" w:fill="F2F2F2" w:themeFill="background1" w:themeFillShade="F2"/>
          </w:tcPr>
          <w:p w:rsidR="00F105BB" w:rsidRPr="002A69E8" w:rsidRDefault="00F105BB" w:rsidP="00A225CE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F105BB" w:rsidRPr="002A69E8" w:rsidRDefault="00F105BB" w:rsidP="00164232">
            <w:pPr>
              <w:pStyle w:val="NoSpacing"/>
              <w:bidi/>
              <w:spacing w:line="360" w:lineRule="auto"/>
              <w:ind w:left="26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A69E8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يجب الإلتزام بالبيانات </w:t>
            </w:r>
            <w:r w:rsidR="0016423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والتعليمات </w:t>
            </w:r>
            <w:r w:rsidRPr="002A69E8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الموصى بها من الشركات المصنّعة لأجهزة التعقيم فيما يتعلّق بطريقة أو طرق التعقيم (وقت التعقيم،  درجة الحرارة، ومعايير التشغيل الأخرى مثل تركيز الغاز والرطوبة، ورق اللف</w:t>
            </w:r>
            <w:r w:rsidR="00164232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، إلخ</w:t>
            </w:r>
            <w:r w:rsidRPr="002A69E8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) .</w:t>
            </w:r>
          </w:p>
        </w:tc>
      </w:tr>
    </w:tbl>
    <w:p w:rsidR="00A2517C" w:rsidRDefault="00A2517C" w:rsidP="00A2517C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26481" w:rsidRPr="002A69E8" w:rsidRDefault="00026481" w:rsidP="00A2517C">
      <w:pPr>
        <w:pStyle w:val="NoSpacing"/>
        <w:numPr>
          <w:ilvl w:val="0"/>
          <w:numId w:val="16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69E8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توثيق عملية </w:t>
      </w:r>
      <w:r w:rsidR="002A69E8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التطهير أو </w:t>
      </w:r>
      <w:r w:rsidRPr="002A69E8">
        <w:rPr>
          <w:rFonts w:asciiTheme="majorBidi" w:hAnsiTheme="majorBidi" w:cstheme="majorBidi"/>
          <w:b/>
          <w:bCs/>
          <w:sz w:val="24"/>
          <w:szCs w:val="24"/>
          <w:rtl/>
        </w:rPr>
        <w:t>التعقيم أو تاريخ ووقت العملية وكذلك تاريخ إنتهاء صلاحية التعقيم</w:t>
      </w:r>
      <w:r w:rsidRPr="002A69E8">
        <w:rPr>
          <w:rFonts w:asciiTheme="majorBidi" w:hAnsiTheme="majorBidi" w:cstheme="majorBidi"/>
          <w:sz w:val="24"/>
          <w:szCs w:val="24"/>
          <w:rtl/>
        </w:rPr>
        <w:t>.</w:t>
      </w:r>
    </w:p>
    <w:p w:rsidR="00026481" w:rsidRPr="002A69E8" w:rsidRDefault="00026481" w:rsidP="00A225CE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12"/>
          <w:szCs w:val="12"/>
          <w:rtl/>
        </w:rPr>
      </w:pPr>
    </w:p>
    <w:p w:rsidR="00B575B1" w:rsidRPr="002A69E8" w:rsidRDefault="00B575B1" w:rsidP="00A225CE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lang w:bidi="ar-LB"/>
        </w:rPr>
      </w:pPr>
    </w:p>
    <w:p w:rsidR="002604E6" w:rsidRPr="002604E6" w:rsidRDefault="002604E6" w:rsidP="002604E6">
      <w:pPr>
        <w:pStyle w:val="NoSpacing"/>
        <w:numPr>
          <w:ilvl w:val="0"/>
          <w:numId w:val="16"/>
        </w:numPr>
        <w:bidi/>
        <w:spacing w:line="360" w:lineRule="auto"/>
        <w:jc w:val="both"/>
        <w:rPr>
          <w:sz w:val="12"/>
          <w:szCs w:val="12"/>
        </w:rPr>
      </w:pPr>
      <w:r w:rsidRPr="002604E6">
        <w:rPr>
          <w:rFonts w:asciiTheme="majorBidi" w:hAnsiTheme="majorBidi" w:cstheme="majorBidi" w:hint="cs"/>
          <w:b/>
          <w:bCs/>
          <w:sz w:val="24"/>
          <w:szCs w:val="24"/>
          <w:rtl/>
          <w:lang w:bidi="ar-LB"/>
        </w:rPr>
        <w:t xml:space="preserve">تطهير المعدّات الطبية </w:t>
      </w:r>
      <w:r w:rsidRPr="002604E6">
        <w:rPr>
          <w:rFonts w:asciiTheme="majorBidi" w:hAnsiTheme="majorBidi" w:cstheme="majorBidi" w:hint="cs"/>
          <w:sz w:val="24"/>
          <w:szCs w:val="24"/>
          <w:rtl/>
          <w:lang w:bidi="ar-LB"/>
        </w:rPr>
        <w:t>التي يتمّ استعمالها يومياً في الفحص السريري (</w:t>
      </w:r>
      <w:r w:rsidRPr="002604E6">
        <w:rPr>
          <w:rStyle w:val="mediumtext1"/>
          <w:rFonts w:ascii="Times New Roman" w:hAnsi="Times New Roman" w:cs="Times New Roman"/>
          <w:color w:val="000000"/>
          <w:rtl/>
        </w:rPr>
        <w:t>السماعة الطبية</w:t>
      </w:r>
      <w:r w:rsidRPr="002604E6">
        <w:rPr>
          <w:rStyle w:val="mediumtext1"/>
          <w:rFonts w:ascii="Times New Roman" w:hAnsi="Times New Roman" w:cs="Times New Roman" w:hint="cs"/>
          <w:color w:val="000000"/>
          <w:rtl/>
        </w:rPr>
        <w:t xml:space="preserve">، </w:t>
      </w:r>
      <w:r w:rsidRPr="002604E6">
        <w:rPr>
          <w:rStyle w:val="mediumtext1"/>
          <w:rFonts w:ascii="Times New Roman" w:hAnsi="Times New Roman" w:cs="Times New Roman"/>
          <w:color w:val="000000"/>
          <w:rtl/>
        </w:rPr>
        <w:t>ميزان الحرارة</w:t>
      </w:r>
      <w:r w:rsidRPr="002604E6">
        <w:rPr>
          <w:rStyle w:val="mediumtext1"/>
          <w:rFonts w:ascii="Times New Roman" w:hAnsi="Times New Roman" w:cs="Times New Roman" w:hint="cs"/>
          <w:color w:val="000000"/>
          <w:rtl/>
        </w:rPr>
        <w:t xml:space="preserve">، </w:t>
      </w:r>
      <w:r w:rsidRPr="002604E6">
        <w:rPr>
          <w:rStyle w:val="mediumtext1"/>
          <w:rFonts w:ascii="Times New Roman" w:hAnsi="Times New Roman" w:cs="Times New Roman"/>
          <w:color w:val="000000"/>
          <w:rtl/>
        </w:rPr>
        <w:t>جهاز فحص الأذنين</w:t>
      </w:r>
      <w:r w:rsidRPr="002604E6">
        <w:rPr>
          <w:rStyle w:val="mediumtext1"/>
          <w:rFonts w:ascii="Times New Roman" w:hAnsi="Times New Roman" w:cs="Times New Roman" w:hint="cs"/>
          <w:color w:val="000000"/>
          <w:rtl/>
        </w:rPr>
        <w:t xml:space="preserve">، </w:t>
      </w:r>
      <w:r>
        <w:rPr>
          <w:rStyle w:val="mediumtext1"/>
          <w:rFonts w:ascii="Times New Roman" w:hAnsi="Times New Roman" w:cs="Times New Roman" w:hint="cs"/>
          <w:color w:val="000000"/>
          <w:rtl/>
        </w:rPr>
        <w:t>المطرقة، الشوكة الرنّانة، إلخ) و</w:t>
      </w:r>
      <w:r w:rsidRPr="002604E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معدات تخطيط القلب </w:t>
      </w:r>
      <w:r w:rsidRPr="002604E6">
        <w:rPr>
          <w:rFonts w:ascii="Times New Roman" w:hAnsi="Times New Roman" w:cs="Times New Roman"/>
          <w:sz w:val="24"/>
          <w:szCs w:val="24"/>
          <w:lang w:bidi="ar-LB"/>
        </w:rPr>
        <w:t>(clamps, electrodes, rubber chest electrodes)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بالكحول 70% من خلال 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 xml:space="preserve">مسحها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>و غمرها  جيداً ب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ه</w:t>
      </w:r>
      <w:r>
        <w:rPr>
          <w:rFonts w:asciiTheme="majorBidi" w:hAnsiTheme="majorBidi" w:cstheme="majorBidi"/>
          <w:sz w:val="24"/>
          <w:szCs w:val="24"/>
          <w:rtl/>
          <w:lang w:bidi="ar-LB"/>
        </w:rPr>
        <w:t xml:space="preserve">  ثم تركها لتنشف لوحدها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>*ملاحظة : لا يستعمل الكحول في تطهير أسطح المختبر أو المناطق الملوّثة لأنه يتبخّر بسرعة.</w:t>
      </w:r>
    </w:p>
    <w:p w:rsidR="002604E6" w:rsidRPr="002604E6" w:rsidRDefault="002604E6" w:rsidP="002604E6">
      <w:pPr>
        <w:pStyle w:val="NoSpacing"/>
        <w:bidi/>
        <w:rPr>
          <w:sz w:val="12"/>
          <w:szCs w:val="12"/>
        </w:rPr>
      </w:pPr>
    </w:p>
    <w:p w:rsidR="00511CCC" w:rsidRPr="002A69E8" w:rsidRDefault="00511CCC" w:rsidP="002604E6">
      <w:pPr>
        <w:pStyle w:val="NoSpacing"/>
        <w:numPr>
          <w:ilvl w:val="0"/>
          <w:numId w:val="16"/>
        </w:numPr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2A69E8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تدريب العاملين في المركز على إجراءات التنظيف وتطهير وتعقيم </w:t>
      </w:r>
      <w:r w:rsidR="00411C28" w:rsidRPr="002A69E8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المعدّات</w:t>
      </w:r>
      <w:r w:rsidRPr="002A69E8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 والأدوات الطبية</w:t>
      </w:r>
      <w:r w:rsidRPr="002A69E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وعلى كيفية إستعمال أي مواد جديدة</w:t>
      </w:r>
      <w:r w:rsidR="00DA7955" w:rsidRPr="002A69E8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DA7955" w:rsidRPr="002A69E8" w:rsidRDefault="00DA7955" w:rsidP="00A225CE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511CCC" w:rsidRPr="002A69E8" w:rsidRDefault="00511CCC" w:rsidP="00303532">
      <w:pPr>
        <w:pStyle w:val="NoSpacing"/>
        <w:numPr>
          <w:ilvl w:val="0"/>
          <w:numId w:val="16"/>
        </w:numPr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2A69E8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التأكيد على أهمية تقيّد جميع العاملين في المركز بالمبادئ التوجيهية الموضوعة</w:t>
      </w:r>
      <w:r w:rsidRPr="002A69E8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لتجنّب حدوث مخاطر كبيرة.</w:t>
      </w:r>
    </w:p>
    <w:p w:rsidR="00325366" w:rsidRPr="008F445D" w:rsidRDefault="00325366" w:rsidP="002A69E8">
      <w:pPr>
        <w:pStyle w:val="NoSpacing"/>
        <w:bidi/>
        <w:rPr>
          <w:rtl/>
        </w:rPr>
      </w:pPr>
      <w:r w:rsidRPr="008F445D">
        <w:rPr>
          <w:rtl/>
        </w:rPr>
        <w:tab/>
      </w:r>
    </w:p>
    <w:p w:rsidR="00254A38" w:rsidRPr="00CA1B3E" w:rsidRDefault="00254A38" w:rsidP="00CA1B3E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A1B3E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254A38" w:rsidRPr="00CA1B3E" w:rsidRDefault="00254A38" w:rsidP="00CA1B3E">
      <w:pPr>
        <w:pStyle w:val="NoSpacing"/>
        <w:bidi/>
        <w:rPr>
          <w:sz w:val="16"/>
          <w:szCs w:val="16"/>
          <w:rtl/>
        </w:rPr>
      </w:pPr>
    </w:p>
    <w:p w:rsidR="00681496" w:rsidRPr="009732C5" w:rsidRDefault="00681496" w:rsidP="00681496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  <w:lang w:bidi="ar-LB"/>
        </w:rPr>
      </w:pPr>
      <w:r w:rsidRPr="007A1AE0">
        <w:rPr>
          <w:rFonts w:ascii="Times New Roman" w:hAnsi="Times New Roman" w:cs="Times New Roman"/>
          <w:sz w:val="24"/>
          <w:szCs w:val="24"/>
          <w:rtl/>
        </w:rPr>
        <w:t>ملحق</w:t>
      </w:r>
      <w:r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"نموذج تقييم مطهّر"</w:t>
      </w:r>
      <w:r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 ورمزه </w:t>
      </w:r>
      <w:r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11.</w:t>
      </w:r>
      <w:r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F1</w:t>
      </w:r>
    </w:p>
    <w:p w:rsidR="00CA1B3E" w:rsidRPr="009732C5" w:rsidRDefault="00324753" w:rsidP="00324753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  <w:lang w:bidi="ar-LB"/>
        </w:rPr>
      </w:pPr>
      <w:r w:rsidRPr="007A1AE0">
        <w:rPr>
          <w:rFonts w:ascii="Times New Roman" w:hAnsi="Times New Roman" w:cs="Times New Roman"/>
          <w:sz w:val="24"/>
          <w:szCs w:val="24"/>
          <w:rtl/>
        </w:rPr>
        <w:t>ملحق</w:t>
      </w:r>
      <w:r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 </w:t>
      </w:r>
      <w:r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lang w:bidi="ar-LB"/>
        </w:rPr>
        <w:t>"</w:t>
      </w:r>
      <w:r w:rsidR="00CA1B3E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نموذج تصميم وحدة التنظيف والتطهير والتعقيم" </w:t>
      </w:r>
      <w:r w:rsidR="00CA1B3E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A1B3E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11.A</w:t>
      </w:r>
      <w:r w:rsidR="00E81747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</w:t>
      </w:r>
    </w:p>
    <w:p w:rsidR="00E94B32" w:rsidRPr="009732C5" w:rsidRDefault="00324753" w:rsidP="00F32FE3">
      <w:pPr>
        <w:pStyle w:val="NoSpacing"/>
        <w:numPr>
          <w:ilvl w:val="0"/>
          <w:numId w:val="3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A1AE0">
        <w:rPr>
          <w:rFonts w:ascii="Times New Roman" w:hAnsi="Times New Roman" w:cs="Times New Roman"/>
          <w:sz w:val="24"/>
          <w:szCs w:val="24"/>
          <w:rtl/>
        </w:rPr>
        <w:t>ملحق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"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>جدول خصائص المواد الكيميائية المستعملة في التطهير والتعقيم الكيميائي</w:t>
      </w:r>
      <w:r w:rsidR="00E81747">
        <w:rPr>
          <w:rFonts w:asciiTheme="majorBidi" w:hAnsiTheme="majorBidi" w:cstheme="majorBidi"/>
          <w:sz w:val="24"/>
          <w:szCs w:val="24"/>
        </w:rPr>
        <w:t>"</w:t>
      </w:r>
      <w:r w:rsidR="00E94B32" w:rsidRPr="009732C5">
        <w:rPr>
          <w:rFonts w:asciiTheme="majorBidi" w:hAnsiTheme="majorBidi" w:cstheme="majorBidi" w:hint="cs"/>
          <w:sz w:val="24"/>
          <w:szCs w:val="24"/>
          <w:rtl/>
        </w:rPr>
        <w:t xml:space="preserve"> ورمزه </w:t>
      </w:r>
      <w:r w:rsidR="00F32FE3">
        <w:rPr>
          <w:rFonts w:asciiTheme="majorBidi" w:hAnsiTheme="majorBidi" w:cstheme="majorBidi"/>
          <w:sz w:val="24"/>
          <w:szCs w:val="24"/>
        </w:rPr>
        <w:t>SAF.</w:t>
      </w:r>
      <w:r w:rsidR="00B75BBB">
        <w:rPr>
          <w:rFonts w:asciiTheme="majorBidi" w:hAnsiTheme="majorBidi" w:cstheme="majorBidi"/>
          <w:sz w:val="24"/>
          <w:szCs w:val="24"/>
        </w:rPr>
        <w:t>PP.</w:t>
      </w:r>
      <w:r w:rsidR="00E94B32" w:rsidRPr="009732C5">
        <w:rPr>
          <w:rFonts w:asciiTheme="majorBidi" w:hAnsiTheme="majorBidi" w:cstheme="majorBidi"/>
          <w:sz w:val="24"/>
          <w:szCs w:val="24"/>
        </w:rPr>
        <w:t>11.A</w:t>
      </w:r>
      <w:r w:rsidR="00F32FE3">
        <w:rPr>
          <w:rFonts w:asciiTheme="majorBidi" w:hAnsiTheme="majorBidi" w:cstheme="majorBidi"/>
          <w:sz w:val="24"/>
          <w:szCs w:val="24"/>
        </w:rPr>
        <w:t>2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E94B32" w:rsidRPr="009732C5" w:rsidRDefault="00324753" w:rsidP="00F32FE3">
      <w:pPr>
        <w:pStyle w:val="NoSpacing"/>
        <w:numPr>
          <w:ilvl w:val="0"/>
          <w:numId w:val="3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A1AE0">
        <w:rPr>
          <w:rFonts w:ascii="Times New Roman" w:hAnsi="Times New Roman" w:cs="Times New Roman"/>
          <w:sz w:val="24"/>
          <w:szCs w:val="24"/>
          <w:rtl/>
        </w:rPr>
        <w:t>ملحق</w:t>
      </w:r>
      <w:r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"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>جدول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>أمثلة عن المطهرات الباردة للمعد</w:t>
      </w:r>
      <w:r w:rsidR="00E94B32" w:rsidRPr="009732C5">
        <w:rPr>
          <w:rFonts w:asciiTheme="majorBidi" w:hAnsiTheme="majorBidi" w:cstheme="majorBidi" w:hint="cs"/>
          <w:sz w:val="24"/>
          <w:szCs w:val="24"/>
          <w:rtl/>
        </w:rPr>
        <w:t>ّ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 xml:space="preserve">ات الطبية </w:t>
      </w:r>
      <w:r w:rsidR="00881FFC" w:rsidRPr="009732C5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>والأدوات الجراحية"</w:t>
      </w:r>
      <w:r w:rsidR="00E94B32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E94B32" w:rsidRPr="009732C5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="00E94B32" w:rsidRPr="009732C5">
        <w:rPr>
          <w:rFonts w:asciiTheme="majorBidi" w:hAnsiTheme="majorBidi" w:cstheme="majorBidi"/>
          <w:sz w:val="24"/>
          <w:szCs w:val="24"/>
        </w:rPr>
        <w:t xml:space="preserve">   </w:t>
      </w:r>
      <w:r w:rsidR="00F32FE3">
        <w:rPr>
          <w:rFonts w:asciiTheme="majorBidi" w:hAnsiTheme="majorBidi" w:cstheme="majorBidi"/>
          <w:sz w:val="24"/>
          <w:szCs w:val="24"/>
        </w:rPr>
        <w:t>SAF.</w:t>
      </w:r>
      <w:r w:rsidR="00B75BBB">
        <w:rPr>
          <w:rFonts w:asciiTheme="majorBidi" w:hAnsiTheme="majorBidi" w:cstheme="majorBidi"/>
          <w:sz w:val="24"/>
          <w:szCs w:val="24"/>
        </w:rPr>
        <w:t>PP.</w:t>
      </w:r>
      <w:r w:rsidR="00E94B32" w:rsidRPr="009732C5">
        <w:rPr>
          <w:rFonts w:asciiTheme="majorBidi" w:hAnsiTheme="majorBidi" w:cstheme="majorBidi"/>
          <w:sz w:val="24"/>
          <w:szCs w:val="24"/>
        </w:rPr>
        <w:t>11.A</w:t>
      </w:r>
      <w:r w:rsidR="00F32FE3">
        <w:rPr>
          <w:rFonts w:asciiTheme="majorBidi" w:hAnsiTheme="majorBidi" w:cstheme="majorBidi"/>
          <w:sz w:val="24"/>
          <w:szCs w:val="24"/>
        </w:rPr>
        <w:t>3</w:t>
      </w:r>
      <w:r w:rsidR="00E94B32"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4C63BD" w:rsidRPr="007A1AE0" w:rsidRDefault="004C63BD" w:rsidP="00F32FE3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AE0">
        <w:rPr>
          <w:rFonts w:ascii="Times New Roman" w:hAnsi="Times New Roman" w:cs="Times New Roman"/>
          <w:sz w:val="24"/>
          <w:szCs w:val="24"/>
          <w:rtl/>
        </w:rPr>
        <w:t xml:space="preserve">ملحق "بروتوكول التحضير والاستعمال الآمن لمحلول الكلورين" ورمزه </w:t>
      </w:r>
      <w:r w:rsidR="00F32FE3">
        <w:rPr>
          <w:rFonts w:ascii="Times New Roman" w:hAnsi="Times New Roman" w:cs="Times New Roman"/>
          <w:sz w:val="24"/>
          <w:szCs w:val="24"/>
        </w:rPr>
        <w:t>SAF.</w:t>
      </w:r>
      <w:r w:rsidR="00B75BBB">
        <w:rPr>
          <w:rFonts w:ascii="Times New Roman" w:hAnsi="Times New Roman" w:cs="Times New Roman"/>
          <w:sz w:val="24"/>
          <w:szCs w:val="24"/>
        </w:rPr>
        <w:t>PP.</w:t>
      </w:r>
      <w:r w:rsidRPr="007A1AE0">
        <w:rPr>
          <w:rFonts w:ascii="Times New Roman" w:hAnsi="Times New Roman" w:cs="Times New Roman"/>
          <w:sz w:val="24"/>
          <w:szCs w:val="24"/>
        </w:rPr>
        <w:t>11.A</w:t>
      </w:r>
      <w:r w:rsidR="00F32FE3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333D10" w:rsidRPr="009732C5" w:rsidRDefault="005903A5" w:rsidP="00E73984">
      <w:pPr>
        <w:pStyle w:val="NoSpacing"/>
        <w:numPr>
          <w:ilvl w:val="0"/>
          <w:numId w:val="30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خطوات تنظيف، تطهير وتعقيم الأدوات الطبية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="00E73984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E73984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E73984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2329A2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.I1</w:t>
      </w:r>
    </w:p>
    <w:p w:rsidR="00333D10" w:rsidRPr="009732C5" w:rsidRDefault="005903A5" w:rsidP="00C17479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  <w:lang w:bidi="ar-EG"/>
        </w:rPr>
        <w:t>خطوات التنظيف</w:t>
      </w:r>
      <w:r w:rsidR="00333D10" w:rsidRPr="009732C5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اليدوي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"</w:t>
      </w:r>
      <w:r w:rsidR="00C17479" w:rsidRPr="009732C5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C17479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17479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784C57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.I2</w:t>
      </w:r>
    </w:p>
    <w:p w:rsidR="00333D10" w:rsidRPr="009732C5" w:rsidRDefault="005903A5" w:rsidP="00C17479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خطوات</w:t>
      </w:r>
      <w:r w:rsidR="00333D10" w:rsidRPr="009732C5">
        <w:rPr>
          <w:rFonts w:asciiTheme="majorBidi" w:hAnsiTheme="majorBidi" w:cstheme="majorBidi"/>
          <w:sz w:val="24"/>
          <w:szCs w:val="24"/>
          <w:rtl/>
          <w:lang w:bidi="ar-EG"/>
        </w:rPr>
        <w:t xml:space="preserve"> التطهير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333D10" w:rsidRPr="009732C5">
        <w:rPr>
          <w:rFonts w:asciiTheme="majorBidi" w:hAnsiTheme="majorBidi" w:cstheme="majorBidi"/>
          <w:sz w:val="24"/>
          <w:szCs w:val="24"/>
          <w:rtl/>
          <w:lang w:bidi="ar-EG"/>
        </w:rPr>
        <w:t>ب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محلول</w:t>
      </w:r>
      <w:r w:rsidR="00333D10" w:rsidRPr="009732C5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كيميائي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"</w:t>
      </w:r>
      <w:r w:rsidR="00C17479" w:rsidRPr="009732C5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C17479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 xml:space="preserve">ورمزه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17479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.I3</w:t>
      </w:r>
    </w:p>
    <w:p w:rsidR="00333D10" w:rsidRPr="009732C5" w:rsidRDefault="005903A5" w:rsidP="00C17479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خطوات تغليف الأدوات والآلات قبل وضعها في أجهزة التعقيم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="00C17479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C17479" w:rsidRPr="009732C5">
        <w:rPr>
          <w:rStyle w:val="longtext1"/>
          <w:rFonts w:asciiTheme="majorBidi" w:hAnsiTheme="majorBidi" w:cstheme="majorBidi" w:hint="cs"/>
          <w:color w:val="000000"/>
          <w:sz w:val="24"/>
          <w:szCs w:val="24"/>
          <w:shd w:val="clear" w:color="auto" w:fill="FFFFFF"/>
          <w:rtl/>
        </w:rPr>
        <w:t>ورمزه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17479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.I4</w:t>
      </w:r>
      <w:r w:rsidR="00C17479" w:rsidRPr="009732C5">
        <w:rPr>
          <w:rFonts w:asciiTheme="majorBidi" w:hAnsiTheme="majorBidi" w:cstheme="majorBidi"/>
          <w:sz w:val="24"/>
          <w:szCs w:val="24"/>
        </w:rPr>
        <w:t xml:space="preserve"> </w:t>
      </w:r>
    </w:p>
    <w:p w:rsidR="00333D10" w:rsidRPr="009732C5" w:rsidRDefault="005903A5" w:rsidP="00C17479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خطوات التعقيم في جهاز البخار المضغوط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="00C17479" w:rsidRPr="009732C5">
        <w:rPr>
          <w:rFonts w:asciiTheme="majorBidi" w:hAnsiTheme="majorBidi" w:cstheme="majorBidi"/>
          <w:sz w:val="24"/>
          <w:szCs w:val="24"/>
        </w:rPr>
        <w:t xml:space="preserve">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17479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.I5</w:t>
      </w:r>
      <w:r w:rsidR="00C17479" w:rsidRPr="009732C5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</w:p>
    <w:p w:rsidR="00333D10" w:rsidRPr="00CA1B3E" w:rsidRDefault="005903A5" w:rsidP="00C17479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ملصق "</w:t>
      </w:r>
      <w:r w:rsidR="00333D10" w:rsidRPr="009732C5">
        <w:rPr>
          <w:rFonts w:asciiTheme="majorBidi" w:hAnsiTheme="majorBidi" w:cstheme="majorBidi"/>
          <w:sz w:val="24"/>
          <w:szCs w:val="24"/>
          <w:rtl/>
        </w:rPr>
        <w:t>خطوات</w:t>
      </w:r>
      <w:r w:rsidR="00333D10" w:rsidRPr="00CA1B3E">
        <w:rPr>
          <w:rFonts w:asciiTheme="majorBidi" w:hAnsiTheme="majorBidi" w:cstheme="majorBidi"/>
          <w:sz w:val="24"/>
          <w:szCs w:val="24"/>
          <w:rtl/>
        </w:rPr>
        <w:t xml:space="preserve"> التعقيم الحراري الجاف (فرن التعقيم الحراري الجاف)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="00C17479">
        <w:rPr>
          <w:rFonts w:asciiTheme="majorBidi" w:hAnsiTheme="majorBidi" w:cstheme="majorBidi"/>
          <w:sz w:val="24"/>
          <w:szCs w:val="24"/>
        </w:rPr>
        <w:t xml:space="preserve"> </w:t>
      </w:r>
      <w:r w:rsidR="00333D10" w:rsidRPr="00CA1B3E">
        <w:rPr>
          <w:rFonts w:asciiTheme="majorBidi" w:hAnsiTheme="majorBidi" w:cstheme="majorBidi"/>
          <w:sz w:val="24"/>
          <w:szCs w:val="24"/>
        </w:rPr>
        <w:t xml:space="preserve"> </w:t>
      </w:r>
      <w:r w:rsidR="00F32FE3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SAF.</w:t>
      </w:r>
      <w:r w:rsidR="00B75BBB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PP.</w:t>
      </w:r>
      <w:r w:rsidR="00C17479" w:rsidRPr="00CA1B3E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11</w:t>
      </w:r>
      <w:r w:rsidR="00DD5D2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.I6</w:t>
      </w:r>
      <w:r w:rsidR="00C1747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</w:p>
    <w:p w:rsidR="00254A38" w:rsidRPr="00BF55C3" w:rsidRDefault="00254A38" w:rsidP="00254A38">
      <w:pPr>
        <w:pStyle w:val="NoSpacing"/>
        <w:bidi/>
        <w:rPr>
          <w:rFonts w:ascii="Arial" w:hAnsi="Arial" w:cs="Arial"/>
          <w:rtl/>
        </w:rPr>
      </w:pPr>
    </w:p>
    <w:p w:rsidR="00254A38" w:rsidRPr="00540BA0" w:rsidRDefault="00254A38" w:rsidP="00CA1B3E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 تنفيذ الإجراء</w:t>
      </w:r>
    </w:p>
    <w:p w:rsidR="00254A38" w:rsidRPr="003F413E" w:rsidRDefault="00254A38" w:rsidP="00254A38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254A38" w:rsidRPr="002A69E8" w:rsidRDefault="00254A38" w:rsidP="002A69E8">
      <w:pPr>
        <w:pStyle w:val="NoSpacing"/>
        <w:numPr>
          <w:ilvl w:val="0"/>
          <w:numId w:val="2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69E8">
        <w:rPr>
          <w:rFonts w:ascii="Times New Roman" w:hAnsi="Times New Roman" w:cs="Times New Roman"/>
          <w:sz w:val="24"/>
          <w:szCs w:val="24"/>
          <w:rtl/>
        </w:rPr>
        <w:t>جميع العاملين في مركز الرعاية الصحية الأولية</w:t>
      </w:r>
      <w:r w:rsidR="002A69E8" w:rsidRPr="002A69E8">
        <w:rPr>
          <w:rFonts w:ascii="Times New Roman" w:hAnsi="Times New Roman" w:cs="Times New Roman"/>
          <w:sz w:val="24"/>
          <w:szCs w:val="24"/>
          <w:rtl/>
        </w:rPr>
        <w:t xml:space="preserve">، خاصةً الذين يقومون بتنظيف وتطهير وتعقيم المعدّات والأدوات الطبية. </w:t>
      </w:r>
    </w:p>
    <w:p w:rsidR="00254A38" w:rsidRPr="002A69E8" w:rsidRDefault="00254A38" w:rsidP="00254A38">
      <w:pPr>
        <w:pStyle w:val="NoSpacing"/>
        <w:numPr>
          <w:ilvl w:val="0"/>
          <w:numId w:val="2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E8">
        <w:rPr>
          <w:rFonts w:ascii="Times New Roman" w:hAnsi="Times New Roman" w:cs="Times New Roman"/>
          <w:sz w:val="24"/>
          <w:szCs w:val="24"/>
          <w:rtl/>
        </w:rPr>
        <w:t>لجنة مكافحة العدوى في المركز/المؤسسة.</w:t>
      </w:r>
    </w:p>
    <w:p w:rsidR="00254A38" w:rsidRPr="00BF55C3" w:rsidRDefault="00254A38" w:rsidP="00254A38">
      <w:pPr>
        <w:pStyle w:val="NoSpacing"/>
        <w:bidi/>
        <w:rPr>
          <w:rFonts w:ascii="Arial" w:hAnsi="Arial" w:cs="Arial"/>
        </w:rPr>
      </w:pPr>
    </w:p>
    <w:p w:rsidR="00254A38" w:rsidRPr="00B21257" w:rsidRDefault="00254A38" w:rsidP="00254A38">
      <w:pPr>
        <w:pStyle w:val="NoSpacing"/>
        <w:numPr>
          <w:ilvl w:val="0"/>
          <w:numId w:val="2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254A38" w:rsidRDefault="00254A38" w:rsidP="00254A38">
      <w:pPr>
        <w:pStyle w:val="NoSpacing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254A38" w:rsidRPr="00A95192" w:rsidRDefault="00A95192" w:rsidP="00592669">
      <w:pPr>
        <w:pStyle w:val="NoSpacing"/>
        <w:numPr>
          <w:ilvl w:val="0"/>
          <w:numId w:val="25"/>
        </w:numPr>
        <w:spacing w:line="276" w:lineRule="auto"/>
        <w:jc w:val="both"/>
        <w:rPr>
          <w:rStyle w:val="longtext1"/>
          <w:rFonts w:asciiTheme="majorBidi" w:hAnsiTheme="majorBidi" w:cstheme="majorBidi"/>
          <w:sz w:val="24"/>
          <w:szCs w:val="24"/>
        </w:rPr>
      </w:pPr>
      <w:r w:rsidRPr="00A95192">
        <w:rPr>
          <w:rFonts w:asciiTheme="majorBidi" w:hAnsiTheme="majorBidi" w:cstheme="majorBidi"/>
          <w:sz w:val="24"/>
          <w:szCs w:val="24"/>
        </w:rPr>
        <w:t xml:space="preserve">Centers for Disease Control (CDC). </w:t>
      </w:r>
      <w:r w:rsidR="00254A38" w:rsidRPr="00A95192">
        <w:rPr>
          <w:rFonts w:asciiTheme="majorBidi" w:hAnsiTheme="majorBidi" w:cstheme="majorBidi"/>
          <w:sz w:val="24"/>
          <w:szCs w:val="24"/>
        </w:rPr>
        <w:t>Guidelines for Disinfection and Sterilization in Healthcare Facilities, 2008.</w:t>
      </w:r>
      <w:r w:rsidR="00254A38" w:rsidRPr="00A95192">
        <w:rPr>
          <w:rStyle w:val="longtext1"/>
          <w:rFonts w:asciiTheme="majorBidi" w:hAnsiTheme="majorBidi" w:cstheme="majorBidi"/>
          <w:color w:val="767676"/>
          <w:sz w:val="24"/>
          <w:szCs w:val="24"/>
        </w:rPr>
        <w:t xml:space="preserve"> </w:t>
      </w:r>
    </w:p>
    <w:p w:rsidR="00254A38" w:rsidRPr="006B4C73" w:rsidRDefault="003467D2" w:rsidP="00592669">
      <w:pPr>
        <w:pStyle w:val="NoSpacing"/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hyperlink r:id="rId11" w:history="1">
        <w:r w:rsidR="00254A38" w:rsidRPr="006B4C73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www.cdc.gov/ncidod/dhqp/.../guidelines/Disinfection_Nov_2008.pdf</w:t>
        </w:r>
      </w:hyperlink>
      <w:r w:rsidR="00254A38" w:rsidRPr="006B4C73">
        <w:rPr>
          <w:rFonts w:asciiTheme="majorBidi" w:hAnsiTheme="majorBidi" w:cstheme="majorBidi"/>
          <w:sz w:val="24"/>
          <w:szCs w:val="24"/>
        </w:rPr>
        <w:t> </w:t>
      </w:r>
      <w:r w:rsidR="00254A38">
        <w:rPr>
          <w:rFonts w:asciiTheme="majorBidi" w:hAnsiTheme="majorBidi" w:cstheme="majorBidi"/>
          <w:sz w:val="24"/>
          <w:szCs w:val="24"/>
        </w:rPr>
        <w:t xml:space="preserve"> </w:t>
      </w:r>
      <w:r w:rsidR="00254A38" w:rsidRPr="00034250">
        <w:rPr>
          <w:rFonts w:ascii="Times New Roman" w:hAnsi="Times New Roman" w:cs="Times New Roman"/>
          <w:sz w:val="24"/>
          <w:szCs w:val="24"/>
        </w:rPr>
        <w:t>(accessed on 10 Jan 2016).</w:t>
      </w:r>
    </w:p>
    <w:p w:rsidR="00A95192" w:rsidRPr="00A95192" w:rsidRDefault="00A95192" w:rsidP="00592669">
      <w:pPr>
        <w:pStyle w:val="NoSpacing"/>
        <w:numPr>
          <w:ilvl w:val="0"/>
          <w:numId w:val="25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A95192">
        <w:rPr>
          <w:rFonts w:asciiTheme="majorBidi" w:hAnsiTheme="majorBidi" w:cstheme="majorBidi"/>
          <w:sz w:val="24"/>
          <w:szCs w:val="24"/>
        </w:rPr>
        <w:t>Centers for Disease Control (CDC).</w:t>
      </w:r>
      <w:r w:rsidR="00254A38" w:rsidRPr="00A95192">
        <w:rPr>
          <w:rFonts w:asciiTheme="majorBidi" w:hAnsiTheme="majorBidi" w:cstheme="majorBidi"/>
          <w:sz w:val="24"/>
          <w:szCs w:val="24"/>
        </w:rPr>
        <w:t>Guidelines for Infection Control in Dental Health-Care Settings</w:t>
      </w:r>
      <w:r w:rsidRPr="00A95192">
        <w:rPr>
          <w:rFonts w:asciiTheme="majorBidi" w:hAnsiTheme="majorBidi" w:cstheme="majorBidi"/>
          <w:sz w:val="24"/>
          <w:szCs w:val="24"/>
        </w:rPr>
        <w:t>-</w:t>
      </w:r>
      <w:r w:rsidR="00254A38" w:rsidRPr="00A95192">
        <w:rPr>
          <w:rFonts w:asciiTheme="majorBidi" w:hAnsiTheme="majorBidi" w:cstheme="majorBidi"/>
          <w:sz w:val="24"/>
          <w:szCs w:val="24"/>
        </w:rPr>
        <w:t>200</w:t>
      </w:r>
      <w:r w:rsidRPr="00A95192">
        <w:rPr>
          <w:rFonts w:asciiTheme="majorBidi" w:hAnsiTheme="majorBidi" w:cstheme="majorBidi" w:hint="cs"/>
          <w:sz w:val="24"/>
          <w:szCs w:val="24"/>
          <w:rtl/>
        </w:rPr>
        <w:t>3</w:t>
      </w:r>
      <w:r w:rsidR="00254A38" w:rsidRPr="00A95192">
        <w:rPr>
          <w:rFonts w:asciiTheme="majorBidi" w:hAnsiTheme="majorBidi" w:cstheme="majorBidi"/>
          <w:sz w:val="24"/>
          <w:szCs w:val="24"/>
        </w:rPr>
        <w:t xml:space="preserve">. </w:t>
      </w:r>
      <w:hyperlink r:id="rId12" w:history="1">
        <w:r w:rsidRPr="00A95192">
          <w:rPr>
            <w:rStyle w:val="Hyperlink"/>
            <w:rFonts w:asciiTheme="majorBidi" w:hAnsiTheme="majorBidi" w:cstheme="majorBidi"/>
            <w:sz w:val="24"/>
            <w:szCs w:val="24"/>
          </w:rPr>
          <w:t>http://www.cdc.gov/mmwr/PDF/rr/rr5217.pdf</w:t>
        </w:r>
      </w:hyperlink>
      <w:r w:rsidRPr="00A95192">
        <w:rPr>
          <w:rFonts w:asciiTheme="majorBidi" w:hAnsiTheme="majorBidi" w:cstheme="majorBidi"/>
          <w:sz w:val="24"/>
          <w:szCs w:val="24"/>
        </w:rPr>
        <w:t xml:space="preserve"> </w:t>
      </w:r>
      <w:r w:rsidRPr="00A95192">
        <w:rPr>
          <w:rFonts w:ascii="Times New Roman" w:hAnsi="Times New Roman" w:cs="Times New Roman"/>
          <w:sz w:val="24"/>
          <w:szCs w:val="24"/>
        </w:rPr>
        <w:t>(accessed on 10 Jan 2016).</w:t>
      </w:r>
    </w:p>
    <w:p w:rsidR="00254A38" w:rsidRPr="005D3B89" w:rsidRDefault="00254A38" w:rsidP="00592669">
      <w:pPr>
        <w:pStyle w:val="NoSpacing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B89">
        <w:rPr>
          <w:rFonts w:ascii="Times New Roman" w:hAnsi="Times New Roman" w:cs="Times New Roman"/>
          <w:sz w:val="24"/>
          <w:szCs w:val="24"/>
        </w:rPr>
        <w:t>Infection control in clinical practice By Jennie Wilson, Elizabeth A. Jenner Contributor Elizabeth A. Jenner Edition: 3, illustrated Published by Elsevier Health Sciences, 2006.</w:t>
      </w:r>
    </w:p>
    <w:p w:rsidR="005D3B89" w:rsidRPr="005D3B89" w:rsidRDefault="005D3B89" w:rsidP="00592669">
      <w:pPr>
        <w:pStyle w:val="ListParagraph"/>
        <w:numPr>
          <w:ilvl w:val="0"/>
          <w:numId w:val="25"/>
        </w:numPr>
        <w:spacing w:after="0"/>
        <w:rPr>
          <w:rStyle w:val="HTMLCite"/>
          <w:rFonts w:ascii="Times New Roman" w:hAnsi="Times New Roman" w:cs="Times New Roman"/>
          <w:i w:val="0"/>
          <w:iCs w:val="0"/>
          <w:sz w:val="24"/>
          <w:szCs w:val="24"/>
        </w:rPr>
      </w:pPr>
      <w:r w:rsidRPr="005D3B89">
        <w:rPr>
          <w:rFonts w:ascii="Times New Roman" w:hAnsi="Times New Roman" w:cs="Times New Roman"/>
          <w:sz w:val="24"/>
          <w:szCs w:val="24"/>
        </w:rPr>
        <w:t>World Health Organization. Practical Guidelines for</w:t>
      </w:r>
      <w:r w:rsidRPr="005D3B8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D3B89">
        <w:rPr>
          <w:rFonts w:ascii="Times New Roman" w:hAnsi="Times New Roman" w:cs="Times New Roman"/>
          <w:sz w:val="24"/>
          <w:szCs w:val="24"/>
        </w:rPr>
        <w:t xml:space="preserve">Infection Control in Health Care Facilities. SEARO Regional Publication No. 41. WPRO Regional Publication. 2004. </w:t>
      </w:r>
      <w:hyperlink r:id="rId13" w:history="1">
        <w:r w:rsidRPr="005D3B89">
          <w:rPr>
            <w:rStyle w:val="Hyperlink"/>
            <w:rFonts w:ascii="Times New Roman" w:hAnsi="Times New Roman" w:cs="Times New Roman"/>
            <w:sz w:val="24"/>
            <w:szCs w:val="24"/>
          </w:rPr>
          <w:t>http://www.wpro.who.int/publications/docs/practical_guidelines_infection_control.pdf</w:t>
        </w:r>
      </w:hyperlink>
      <w:r w:rsidRPr="005D3B89">
        <w:rPr>
          <w:rFonts w:ascii="Times New Roman" w:hAnsi="Times New Roman" w:cs="Times New Roman"/>
          <w:sz w:val="24"/>
          <w:szCs w:val="24"/>
        </w:rPr>
        <w:t xml:space="preserve"> (accessed on 14 Jan 2016).</w:t>
      </w:r>
    </w:p>
    <w:p w:rsidR="00BC4104" w:rsidRPr="00BC4104" w:rsidRDefault="00BC4104" w:rsidP="00592669">
      <w:pPr>
        <w:pStyle w:val="NoSpacing"/>
        <w:numPr>
          <w:ilvl w:val="0"/>
          <w:numId w:val="25"/>
        </w:numPr>
        <w:spacing w:line="276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C4104">
        <w:rPr>
          <w:rFonts w:asciiTheme="majorBidi" w:hAnsiTheme="majorBidi" w:cstheme="majorBidi"/>
          <w:color w:val="000000"/>
          <w:sz w:val="24"/>
          <w:szCs w:val="24"/>
        </w:rPr>
        <w:t xml:space="preserve">World Health Organization. </w:t>
      </w:r>
      <w:proofErr w:type="spellStart"/>
      <w:r w:rsidR="00F32FE3">
        <w:rPr>
          <w:rFonts w:asciiTheme="majorBidi" w:hAnsiTheme="majorBidi" w:cstheme="majorBidi"/>
          <w:color w:val="000000"/>
          <w:sz w:val="24"/>
          <w:szCs w:val="24"/>
        </w:rPr>
        <w:t>SAF.PP.</w:t>
      </w:r>
      <w:r w:rsidRPr="00BC4104">
        <w:rPr>
          <w:rFonts w:asciiTheme="majorBidi" w:hAnsiTheme="majorBidi" w:cstheme="majorBidi"/>
          <w:color w:val="000000"/>
          <w:sz w:val="24"/>
          <w:szCs w:val="24"/>
        </w:rPr>
        <w:t>e</w:t>
      </w:r>
      <w:proofErr w:type="spellEnd"/>
      <w:r w:rsidRPr="00BC4104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  <w:r w:rsidRPr="00BC4104">
        <w:rPr>
          <w:rFonts w:asciiTheme="majorBidi" w:hAnsiTheme="majorBidi" w:cstheme="majorBidi"/>
          <w:color w:val="000000"/>
          <w:sz w:val="24"/>
          <w:szCs w:val="24"/>
        </w:rPr>
        <w:t>management of wastes from health-care</w:t>
      </w:r>
      <w:r w:rsidRPr="00BC4104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  <w:r w:rsidRPr="00BC4104">
        <w:rPr>
          <w:rFonts w:asciiTheme="majorBidi" w:hAnsiTheme="majorBidi" w:cstheme="majorBidi"/>
          <w:color w:val="000000"/>
          <w:sz w:val="24"/>
          <w:szCs w:val="24"/>
        </w:rPr>
        <w:t xml:space="preserve">activities. WHO. 2014. </w:t>
      </w:r>
      <w:hyperlink r:id="rId14" w:history="1">
        <w:r w:rsidRPr="00BC4104">
          <w:rPr>
            <w:rFonts w:asciiTheme="majorBidi" w:hAnsiTheme="majorBidi" w:cstheme="majorBidi"/>
            <w:color w:val="000000"/>
            <w:sz w:val="24"/>
            <w:szCs w:val="24"/>
          </w:rPr>
          <w:t>http://apps.who.int/iris/bitstream/10665/85349/1/9789241548564_eng.pdf?ua=1</w:t>
        </w:r>
      </w:hyperlink>
      <w:r w:rsidRPr="00BC4104">
        <w:rPr>
          <w:rFonts w:asciiTheme="majorBidi" w:hAnsiTheme="majorBidi" w:cstheme="majorBidi"/>
          <w:color w:val="000000"/>
          <w:sz w:val="24"/>
          <w:szCs w:val="24"/>
        </w:rPr>
        <w:t xml:space="preserve"> (accessed on 14 Jan 2016).</w:t>
      </w:r>
    </w:p>
    <w:p w:rsidR="00254A38" w:rsidRPr="00AF5A3B" w:rsidRDefault="00254A38" w:rsidP="00592669">
      <w:pPr>
        <w:pStyle w:val="NoSpacing"/>
        <w:numPr>
          <w:ilvl w:val="0"/>
          <w:numId w:val="25"/>
        </w:numPr>
        <w:spacing w:line="276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AF5A3B">
        <w:rPr>
          <w:rFonts w:asciiTheme="majorBidi" w:hAnsiTheme="majorBidi" w:cstheme="majorBidi"/>
          <w:color w:val="000000"/>
          <w:sz w:val="24"/>
          <w:szCs w:val="24"/>
        </w:rPr>
        <w:t>Cleaning, Disinfection, and Sterilization of Medical Equipment. Egyptian Medical Syndicate (EMS).</w:t>
      </w:r>
    </w:p>
    <w:p w:rsidR="00254A38" w:rsidRDefault="003467D2" w:rsidP="00592669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  <w:rtl/>
        </w:rPr>
      </w:pPr>
      <w:hyperlink r:id="rId15" w:history="1">
        <w:r w:rsidR="00254A38" w:rsidRPr="002001CA">
          <w:rPr>
            <w:rStyle w:val="Hyperlink"/>
            <w:rFonts w:asciiTheme="majorBidi" w:hAnsiTheme="majorBidi" w:cstheme="majorBidi"/>
            <w:sz w:val="24"/>
            <w:szCs w:val="24"/>
          </w:rPr>
          <w:t>www.ems.org.eg/esic_home/data/giued_part1/Cleaning.pdf</w:t>
        </w:r>
      </w:hyperlink>
      <w:r w:rsidR="00174978">
        <w:t xml:space="preserve"> </w:t>
      </w:r>
      <w:r w:rsidR="00174978" w:rsidRPr="00174978">
        <w:rPr>
          <w:rFonts w:ascii="Times New Roman" w:hAnsi="Times New Roman" w:cs="Times New Roman"/>
          <w:sz w:val="24"/>
          <w:szCs w:val="24"/>
        </w:rPr>
        <w:t>(accessed on 21 Sep 2011)</w:t>
      </w:r>
    </w:p>
    <w:p w:rsidR="00254A38" w:rsidRDefault="00254A38" w:rsidP="00254A38">
      <w:pPr>
        <w:pStyle w:val="NoSpacing"/>
        <w:ind w:left="720"/>
        <w:jc w:val="both"/>
        <w:rPr>
          <w:rStyle w:val="HTMLCite"/>
          <w:rFonts w:asciiTheme="majorBidi" w:hAnsiTheme="majorBidi" w:cstheme="majorBidi"/>
          <w:i w:val="0"/>
          <w:iCs w:val="0"/>
          <w:sz w:val="24"/>
          <w:szCs w:val="24"/>
        </w:rPr>
      </w:pPr>
    </w:p>
    <w:p w:rsidR="00C74B11" w:rsidRDefault="00C74B11" w:rsidP="00254A38">
      <w:pPr>
        <w:pStyle w:val="NoSpacing"/>
        <w:ind w:left="720"/>
        <w:jc w:val="both"/>
        <w:rPr>
          <w:rStyle w:val="HTMLCite"/>
          <w:rFonts w:asciiTheme="majorBidi" w:hAnsiTheme="majorBidi" w:cstheme="majorBidi"/>
          <w:i w:val="0"/>
          <w:iCs w:val="0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F32FE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Default="00F32FE3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Default="00F32FE3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Default="00F32FE3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Default="00F32FE3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F32FE3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F32FE3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32FE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2FE3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F32FE3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2FE3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32FE3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2FE3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FE3" w:rsidRPr="00F32FE3" w:rsidRDefault="00F32FE3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2029C" w:rsidRPr="006B4C73" w:rsidRDefault="0082029C" w:rsidP="00101EE4">
      <w:pPr>
        <w:pStyle w:val="NoSpacing"/>
        <w:ind w:left="72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sectPr w:rsidR="0082029C" w:rsidRPr="006B4C73" w:rsidSect="009732C5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1D" w:rsidRDefault="008D0C1D" w:rsidP="00803A4C">
      <w:pPr>
        <w:spacing w:after="0" w:line="240" w:lineRule="auto"/>
      </w:pPr>
      <w:r>
        <w:separator/>
      </w:r>
    </w:p>
  </w:endnote>
  <w:end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1D" w:rsidRDefault="008D0C1D" w:rsidP="00803A4C">
      <w:pPr>
        <w:spacing w:after="0" w:line="240" w:lineRule="auto"/>
      </w:pPr>
      <w:r>
        <w:separator/>
      </w:r>
    </w:p>
  </w:footnote>
  <w:footnote w:type="continuationSeparator" w:id="0">
    <w:p w:rsidR="008D0C1D" w:rsidRDefault="008D0C1D" w:rsidP="00803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C1D" w:rsidRPr="00416658" w:rsidRDefault="008D0C1D" w:rsidP="002A35A3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2A35A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سياسة وإجراءات تنظيف وتطهير وتعقيم المعدات والأدوات الطبية</w:t>
    </w:r>
  </w:p>
  <w:p w:rsidR="008D0C1D" w:rsidRDefault="008D0C1D" w:rsidP="00141CFD">
    <w:pPr>
      <w:pStyle w:val="Header"/>
      <w:bidi/>
      <w:jc w:val="center"/>
      <w:rPr>
        <w:rtl/>
        <w:lang w:bidi="ar-LB"/>
      </w:rPr>
    </w:pPr>
    <w:r w:rsidRPr="00416658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صفحة </w:t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  <w:r w:rsidR="003467D2" w:rsidRPr="00416658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416658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3467D2" w:rsidRPr="00416658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DD5D29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8</w:t>
    </w:r>
    <w:r w:rsidR="003467D2" w:rsidRPr="00416658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 xml:space="preserve">من </w:t>
    </w:r>
    <w:r w:rsidR="00141CF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B0290A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217827"/>
    <w:multiLevelType w:val="hybridMultilevel"/>
    <w:tmpl w:val="9E268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74595"/>
    <w:multiLevelType w:val="hybridMultilevel"/>
    <w:tmpl w:val="47DE717C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77C3C"/>
    <w:multiLevelType w:val="hybridMultilevel"/>
    <w:tmpl w:val="38C2CD0A"/>
    <w:lvl w:ilvl="0" w:tplc="0409000F">
      <w:start w:val="1"/>
      <w:numFmt w:val="decimal"/>
      <w:lvlText w:val="%1."/>
      <w:lvlJc w:val="left"/>
      <w:pPr>
        <w:tabs>
          <w:tab w:val="num" w:pos="431"/>
        </w:tabs>
        <w:ind w:left="431" w:right="431" w:hanging="405"/>
      </w:pPr>
      <w:rPr>
        <w:rFonts w:hint="cs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5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A34F79"/>
    <w:multiLevelType w:val="multilevel"/>
    <w:tmpl w:val="F50ED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2B290BE3"/>
    <w:multiLevelType w:val="hybridMultilevel"/>
    <w:tmpl w:val="8C1C9196"/>
    <w:lvl w:ilvl="0" w:tplc="66EE1412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A5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A4E74F2"/>
    <w:multiLevelType w:val="hybridMultilevel"/>
    <w:tmpl w:val="5204D32E"/>
    <w:lvl w:ilvl="0" w:tplc="FFFFFFFF">
      <w:start w:val="1"/>
      <w:numFmt w:val="decimal"/>
      <w:lvlText w:val="%1-"/>
      <w:lvlJc w:val="left"/>
      <w:pPr>
        <w:tabs>
          <w:tab w:val="num" w:pos="390"/>
        </w:tabs>
        <w:ind w:left="390" w:right="416" w:hanging="390"/>
      </w:pPr>
      <w:rPr>
        <w:rFonts w:hint="cs"/>
        <w:b w:val="0"/>
        <w:b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106"/>
        </w:tabs>
        <w:ind w:left="1106" w:right="1106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826"/>
        </w:tabs>
        <w:ind w:left="1826" w:right="18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6"/>
        </w:tabs>
        <w:ind w:left="2546" w:right="2546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66"/>
        </w:tabs>
        <w:ind w:left="3266" w:right="3266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86"/>
        </w:tabs>
        <w:ind w:left="3986" w:right="39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6"/>
        </w:tabs>
        <w:ind w:left="4706" w:right="4706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426"/>
        </w:tabs>
        <w:ind w:left="5426" w:right="5426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46"/>
        </w:tabs>
        <w:ind w:left="6146" w:right="6146" w:hanging="180"/>
      </w:pPr>
    </w:lvl>
  </w:abstractNum>
  <w:abstractNum w:abstractNumId="12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01C287F"/>
    <w:multiLevelType w:val="hybridMultilevel"/>
    <w:tmpl w:val="EB2EFD7E"/>
    <w:lvl w:ilvl="0" w:tplc="8D72C1E0">
      <w:start w:val="1"/>
      <w:numFmt w:val="decimal"/>
      <w:lvlText w:val="%1)"/>
      <w:lvlJc w:val="left"/>
      <w:pPr>
        <w:tabs>
          <w:tab w:val="num" w:pos="416"/>
        </w:tabs>
        <w:ind w:left="416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4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4D43590"/>
    <w:multiLevelType w:val="multilevel"/>
    <w:tmpl w:val="A40AAEA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4E00C6A"/>
    <w:multiLevelType w:val="hybridMultilevel"/>
    <w:tmpl w:val="DCDC6F9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2B20F6"/>
    <w:multiLevelType w:val="hybridMultilevel"/>
    <w:tmpl w:val="732AB4E0"/>
    <w:lvl w:ilvl="0" w:tplc="A5821E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47F59"/>
    <w:multiLevelType w:val="multilevel"/>
    <w:tmpl w:val="0972B9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F250C35"/>
    <w:multiLevelType w:val="multilevel"/>
    <w:tmpl w:val="3C2E00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B162D56"/>
    <w:multiLevelType w:val="multilevel"/>
    <w:tmpl w:val="06681A60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asciiTheme="majorBidi" w:hAnsiTheme="majorBidi" w:cstheme="majorBidi" w:hint="default"/>
      </w:rPr>
    </w:lvl>
    <w:lvl w:ilvl="3">
      <w:start w:val="1"/>
      <w:numFmt w:val="lowerLetter"/>
      <w:lvlText w:val="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21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B92E38"/>
    <w:multiLevelType w:val="multilevel"/>
    <w:tmpl w:val="07D0015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54B3F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8107A39"/>
    <w:multiLevelType w:val="singleLevel"/>
    <w:tmpl w:val="54CEC446"/>
    <w:lvl w:ilvl="0">
      <w:start w:val="1"/>
      <w:numFmt w:val="decimal"/>
      <w:lvlText w:val="%1)"/>
      <w:lvlJc w:val="left"/>
      <w:pPr>
        <w:tabs>
          <w:tab w:val="num" w:pos="360"/>
        </w:tabs>
        <w:ind w:left="360" w:right="360" w:hanging="360"/>
      </w:pPr>
      <w:rPr>
        <w:rFonts w:hint="default"/>
        <w:b w:val="0"/>
        <w:bCs w:val="0"/>
        <w:sz w:val="28"/>
      </w:rPr>
    </w:lvl>
  </w:abstractNum>
  <w:abstractNum w:abstractNumId="25">
    <w:nsid w:val="6A7E3845"/>
    <w:multiLevelType w:val="hybridMultilevel"/>
    <w:tmpl w:val="CF8E13B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BD2199E"/>
    <w:multiLevelType w:val="hybridMultilevel"/>
    <w:tmpl w:val="F1FE5FD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D5E79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8813B2D"/>
    <w:multiLevelType w:val="hybridMultilevel"/>
    <w:tmpl w:val="FB2C654A"/>
    <w:lvl w:ilvl="0" w:tplc="570857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787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4"/>
  </w:num>
  <w:num w:numId="3">
    <w:abstractNumId w:val="26"/>
  </w:num>
  <w:num w:numId="4">
    <w:abstractNumId w:val="4"/>
  </w:num>
  <w:num w:numId="5">
    <w:abstractNumId w:val="20"/>
  </w:num>
  <w:num w:numId="6">
    <w:abstractNumId w:val="24"/>
  </w:num>
  <w:num w:numId="7">
    <w:abstractNumId w:val="30"/>
  </w:num>
  <w:num w:numId="8">
    <w:abstractNumId w:val="11"/>
  </w:num>
  <w:num w:numId="9">
    <w:abstractNumId w:val="13"/>
  </w:num>
  <w:num w:numId="10">
    <w:abstractNumId w:val="7"/>
  </w:num>
  <w:num w:numId="11">
    <w:abstractNumId w:val="8"/>
  </w:num>
  <w:num w:numId="12">
    <w:abstractNumId w:val="16"/>
  </w:num>
  <w:num w:numId="13">
    <w:abstractNumId w:val="3"/>
  </w:num>
  <w:num w:numId="14">
    <w:abstractNumId w:val="19"/>
  </w:num>
  <w:num w:numId="15">
    <w:abstractNumId w:val="1"/>
  </w:num>
  <w:num w:numId="16">
    <w:abstractNumId w:val="15"/>
  </w:num>
  <w:num w:numId="17">
    <w:abstractNumId w:val="0"/>
  </w:num>
  <w:num w:numId="18">
    <w:abstractNumId w:val="23"/>
  </w:num>
  <w:num w:numId="19">
    <w:abstractNumId w:val="9"/>
  </w:num>
  <w:num w:numId="20">
    <w:abstractNumId w:val="17"/>
  </w:num>
  <w:num w:numId="21">
    <w:abstractNumId w:val="6"/>
  </w:num>
  <w:num w:numId="22">
    <w:abstractNumId w:val="25"/>
  </w:num>
  <w:num w:numId="23">
    <w:abstractNumId w:val="5"/>
  </w:num>
  <w:num w:numId="24">
    <w:abstractNumId w:val="32"/>
  </w:num>
  <w:num w:numId="25">
    <w:abstractNumId w:val="10"/>
  </w:num>
  <w:num w:numId="26">
    <w:abstractNumId w:val="27"/>
  </w:num>
  <w:num w:numId="27">
    <w:abstractNumId w:val="31"/>
  </w:num>
  <w:num w:numId="28">
    <w:abstractNumId w:val="29"/>
  </w:num>
  <w:num w:numId="29">
    <w:abstractNumId w:val="12"/>
  </w:num>
  <w:num w:numId="30">
    <w:abstractNumId w:val="21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"/>
  </w:num>
  <w:num w:numId="35">
    <w:abstractNumId w:val="1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5D"/>
    <w:rsid w:val="000072B5"/>
    <w:rsid w:val="00011F50"/>
    <w:rsid w:val="000207E8"/>
    <w:rsid w:val="0002354C"/>
    <w:rsid w:val="00026481"/>
    <w:rsid w:val="00027D4A"/>
    <w:rsid w:val="00030853"/>
    <w:rsid w:val="00035F85"/>
    <w:rsid w:val="000474FE"/>
    <w:rsid w:val="00053208"/>
    <w:rsid w:val="000609BD"/>
    <w:rsid w:val="00074CC5"/>
    <w:rsid w:val="00086A7C"/>
    <w:rsid w:val="000872A5"/>
    <w:rsid w:val="000916C2"/>
    <w:rsid w:val="000940C1"/>
    <w:rsid w:val="00097575"/>
    <w:rsid w:val="000A2CB0"/>
    <w:rsid w:val="000B37B7"/>
    <w:rsid w:val="000B76F5"/>
    <w:rsid w:val="000C4674"/>
    <w:rsid w:val="000D272F"/>
    <w:rsid w:val="000E5846"/>
    <w:rsid w:val="000F5AA0"/>
    <w:rsid w:val="000F67BB"/>
    <w:rsid w:val="00101EE4"/>
    <w:rsid w:val="001124EE"/>
    <w:rsid w:val="001253C9"/>
    <w:rsid w:val="00130271"/>
    <w:rsid w:val="001362D6"/>
    <w:rsid w:val="00141CFD"/>
    <w:rsid w:val="00155FF6"/>
    <w:rsid w:val="00157E5A"/>
    <w:rsid w:val="00164232"/>
    <w:rsid w:val="0017175F"/>
    <w:rsid w:val="001735DA"/>
    <w:rsid w:val="00174978"/>
    <w:rsid w:val="001835BF"/>
    <w:rsid w:val="00186061"/>
    <w:rsid w:val="00197985"/>
    <w:rsid w:val="001A4770"/>
    <w:rsid w:val="001A62CE"/>
    <w:rsid w:val="001B78EC"/>
    <w:rsid w:val="001C0A63"/>
    <w:rsid w:val="001C4404"/>
    <w:rsid w:val="001C4696"/>
    <w:rsid w:val="001C70D4"/>
    <w:rsid w:val="001E1582"/>
    <w:rsid w:val="001F5C05"/>
    <w:rsid w:val="0020035E"/>
    <w:rsid w:val="00200CB1"/>
    <w:rsid w:val="002044F6"/>
    <w:rsid w:val="00212D70"/>
    <w:rsid w:val="00213222"/>
    <w:rsid w:val="0021611F"/>
    <w:rsid w:val="002167DF"/>
    <w:rsid w:val="002170EC"/>
    <w:rsid w:val="002231AF"/>
    <w:rsid w:val="002234A0"/>
    <w:rsid w:val="00231234"/>
    <w:rsid w:val="002329A2"/>
    <w:rsid w:val="00246669"/>
    <w:rsid w:val="00246C27"/>
    <w:rsid w:val="00251ADF"/>
    <w:rsid w:val="002528BE"/>
    <w:rsid w:val="00254A38"/>
    <w:rsid w:val="002604E6"/>
    <w:rsid w:val="00261090"/>
    <w:rsid w:val="002615D3"/>
    <w:rsid w:val="0026392C"/>
    <w:rsid w:val="002659F7"/>
    <w:rsid w:val="00283288"/>
    <w:rsid w:val="002859C6"/>
    <w:rsid w:val="002870EB"/>
    <w:rsid w:val="00296D5F"/>
    <w:rsid w:val="002A0223"/>
    <w:rsid w:val="002A35A3"/>
    <w:rsid w:val="002A69E8"/>
    <w:rsid w:val="002B0BEF"/>
    <w:rsid w:val="002C3248"/>
    <w:rsid w:val="002D3C28"/>
    <w:rsid w:val="002D707E"/>
    <w:rsid w:val="002F001C"/>
    <w:rsid w:val="002F2B83"/>
    <w:rsid w:val="00301F14"/>
    <w:rsid w:val="00303532"/>
    <w:rsid w:val="00324753"/>
    <w:rsid w:val="00325366"/>
    <w:rsid w:val="00333D10"/>
    <w:rsid w:val="00342735"/>
    <w:rsid w:val="00345DB0"/>
    <w:rsid w:val="003467D2"/>
    <w:rsid w:val="003515D0"/>
    <w:rsid w:val="003524CD"/>
    <w:rsid w:val="003537F6"/>
    <w:rsid w:val="0036403B"/>
    <w:rsid w:val="003733DF"/>
    <w:rsid w:val="00374B4F"/>
    <w:rsid w:val="00393544"/>
    <w:rsid w:val="00393A40"/>
    <w:rsid w:val="003A6108"/>
    <w:rsid w:val="003B0871"/>
    <w:rsid w:val="003B4B51"/>
    <w:rsid w:val="003B4E9E"/>
    <w:rsid w:val="003C2E6C"/>
    <w:rsid w:val="003C6E8B"/>
    <w:rsid w:val="003D0FC4"/>
    <w:rsid w:val="003E697C"/>
    <w:rsid w:val="003E78A9"/>
    <w:rsid w:val="003F07EE"/>
    <w:rsid w:val="003F25A6"/>
    <w:rsid w:val="003F41A9"/>
    <w:rsid w:val="00411A0D"/>
    <w:rsid w:val="00411C28"/>
    <w:rsid w:val="00416B4E"/>
    <w:rsid w:val="00422EED"/>
    <w:rsid w:val="00425609"/>
    <w:rsid w:val="00441C85"/>
    <w:rsid w:val="00444789"/>
    <w:rsid w:val="004729C5"/>
    <w:rsid w:val="00484D89"/>
    <w:rsid w:val="0049466E"/>
    <w:rsid w:val="0049489B"/>
    <w:rsid w:val="004958AB"/>
    <w:rsid w:val="004972DC"/>
    <w:rsid w:val="004A6F1F"/>
    <w:rsid w:val="004B58DA"/>
    <w:rsid w:val="004B7AA3"/>
    <w:rsid w:val="004C0E15"/>
    <w:rsid w:val="004C1579"/>
    <w:rsid w:val="004C63BD"/>
    <w:rsid w:val="004E4D69"/>
    <w:rsid w:val="004E58B0"/>
    <w:rsid w:val="004F4E41"/>
    <w:rsid w:val="00501D50"/>
    <w:rsid w:val="00502A6B"/>
    <w:rsid w:val="00510D06"/>
    <w:rsid w:val="00510D93"/>
    <w:rsid w:val="00511CCC"/>
    <w:rsid w:val="00513588"/>
    <w:rsid w:val="00513AF1"/>
    <w:rsid w:val="00516E8A"/>
    <w:rsid w:val="00525892"/>
    <w:rsid w:val="005326B2"/>
    <w:rsid w:val="00534839"/>
    <w:rsid w:val="00550FFD"/>
    <w:rsid w:val="005548E6"/>
    <w:rsid w:val="005607C5"/>
    <w:rsid w:val="00572745"/>
    <w:rsid w:val="00574EC3"/>
    <w:rsid w:val="00580DFD"/>
    <w:rsid w:val="0058651F"/>
    <w:rsid w:val="005903A5"/>
    <w:rsid w:val="00592669"/>
    <w:rsid w:val="005935B1"/>
    <w:rsid w:val="005B1826"/>
    <w:rsid w:val="005B195C"/>
    <w:rsid w:val="005B60F0"/>
    <w:rsid w:val="005B7210"/>
    <w:rsid w:val="005D06E2"/>
    <w:rsid w:val="005D0D4A"/>
    <w:rsid w:val="005D3B89"/>
    <w:rsid w:val="005D41DB"/>
    <w:rsid w:val="005D5FA4"/>
    <w:rsid w:val="005E2385"/>
    <w:rsid w:val="005F4509"/>
    <w:rsid w:val="00605E26"/>
    <w:rsid w:val="0060663D"/>
    <w:rsid w:val="00606BA2"/>
    <w:rsid w:val="00611319"/>
    <w:rsid w:val="006113D2"/>
    <w:rsid w:val="00621A50"/>
    <w:rsid w:val="00622FE5"/>
    <w:rsid w:val="00624225"/>
    <w:rsid w:val="006250EE"/>
    <w:rsid w:val="0063011C"/>
    <w:rsid w:val="00630988"/>
    <w:rsid w:val="00636F60"/>
    <w:rsid w:val="00645F25"/>
    <w:rsid w:val="00651572"/>
    <w:rsid w:val="0065557D"/>
    <w:rsid w:val="00656D69"/>
    <w:rsid w:val="00661761"/>
    <w:rsid w:val="00661798"/>
    <w:rsid w:val="00662AE3"/>
    <w:rsid w:val="006646CE"/>
    <w:rsid w:val="00664B02"/>
    <w:rsid w:val="00673E88"/>
    <w:rsid w:val="00681496"/>
    <w:rsid w:val="00686999"/>
    <w:rsid w:val="00691E81"/>
    <w:rsid w:val="00694EFC"/>
    <w:rsid w:val="00697923"/>
    <w:rsid w:val="006A6C1B"/>
    <w:rsid w:val="006B0DAD"/>
    <w:rsid w:val="006B4854"/>
    <w:rsid w:val="006B4C73"/>
    <w:rsid w:val="006C41C6"/>
    <w:rsid w:val="006C45C8"/>
    <w:rsid w:val="006D1232"/>
    <w:rsid w:val="006E0A98"/>
    <w:rsid w:val="006E5C5B"/>
    <w:rsid w:val="00704E8C"/>
    <w:rsid w:val="00711D33"/>
    <w:rsid w:val="00724432"/>
    <w:rsid w:val="00724C58"/>
    <w:rsid w:val="00733004"/>
    <w:rsid w:val="00736A83"/>
    <w:rsid w:val="00747797"/>
    <w:rsid w:val="00752F06"/>
    <w:rsid w:val="00756E05"/>
    <w:rsid w:val="00766537"/>
    <w:rsid w:val="00771275"/>
    <w:rsid w:val="0077469A"/>
    <w:rsid w:val="00784C57"/>
    <w:rsid w:val="00787C76"/>
    <w:rsid w:val="00791B2C"/>
    <w:rsid w:val="00795764"/>
    <w:rsid w:val="0079634A"/>
    <w:rsid w:val="007B23E5"/>
    <w:rsid w:val="007B39FF"/>
    <w:rsid w:val="007C05D7"/>
    <w:rsid w:val="007C597B"/>
    <w:rsid w:val="007D0CB3"/>
    <w:rsid w:val="007D0D4F"/>
    <w:rsid w:val="007D32B5"/>
    <w:rsid w:val="007D382E"/>
    <w:rsid w:val="007E0AEB"/>
    <w:rsid w:val="007E3A27"/>
    <w:rsid w:val="007E3E56"/>
    <w:rsid w:val="00802A88"/>
    <w:rsid w:val="00803A4C"/>
    <w:rsid w:val="0080582C"/>
    <w:rsid w:val="0081068A"/>
    <w:rsid w:val="00811AE2"/>
    <w:rsid w:val="00813552"/>
    <w:rsid w:val="00817BCA"/>
    <w:rsid w:val="0082029C"/>
    <w:rsid w:val="008212C6"/>
    <w:rsid w:val="00824B00"/>
    <w:rsid w:val="00826DDF"/>
    <w:rsid w:val="008314D6"/>
    <w:rsid w:val="008352D2"/>
    <w:rsid w:val="00844076"/>
    <w:rsid w:val="0084425A"/>
    <w:rsid w:val="00845AF1"/>
    <w:rsid w:val="00850183"/>
    <w:rsid w:val="008519EE"/>
    <w:rsid w:val="00851CD9"/>
    <w:rsid w:val="00856EFC"/>
    <w:rsid w:val="008578AA"/>
    <w:rsid w:val="00862110"/>
    <w:rsid w:val="008672CB"/>
    <w:rsid w:val="00867CD1"/>
    <w:rsid w:val="00873B51"/>
    <w:rsid w:val="00874A9A"/>
    <w:rsid w:val="00881FFC"/>
    <w:rsid w:val="00886E38"/>
    <w:rsid w:val="00887CBA"/>
    <w:rsid w:val="00895164"/>
    <w:rsid w:val="00895A1B"/>
    <w:rsid w:val="008A6943"/>
    <w:rsid w:val="008B295B"/>
    <w:rsid w:val="008B3078"/>
    <w:rsid w:val="008B3F6C"/>
    <w:rsid w:val="008C5928"/>
    <w:rsid w:val="008C5D95"/>
    <w:rsid w:val="008C6361"/>
    <w:rsid w:val="008C6F4D"/>
    <w:rsid w:val="008D0C1D"/>
    <w:rsid w:val="008D52F2"/>
    <w:rsid w:val="008D708F"/>
    <w:rsid w:val="008D7994"/>
    <w:rsid w:val="008E11DB"/>
    <w:rsid w:val="008E24B4"/>
    <w:rsid w:val="008E5CC2"/>
    <w:rsid w:val="008F445D"/>
    <w:rsid w:val="009016BB"/>
    <w:rsid w:val="00905F7B"/>
    <w:rsid w:val="00912D40"/>
    <w:rsid w:val="00914223"/>
    <w:rsid w:val="0091608A"/>
    <w:rsid w:val="009162E4"/>
    <w:rsid w:val="00925DA3"/>
    <w:rsid w:val="009264D8"/>
    <w:rsid w:val="009328B0"/>
    <w:rsid w:val="00942B72"/>
    <w:rsid w:val="00942DEE"/>
    <w:rsid w:val="00945B07"/>
    <w:rsid w:val="009464F0"/>
    <w:rsid w:val="00967619"/>
    <w:rsid w:val="009732C5"/>
    <w:rsid w:val="0098176D"/>
    <w:rsid w:val="00983C0F"/>
    <w:rsid w:val="009854F0"/>
    <w:rsid w:val="009944D1"/>
    <w:rsid w:val="009A05E9"/>
    <w:rsid w:val="009A14E3"/>
    <w:rsid w:val="009A73F0"/>
    <w:rsid w:val="009B5E8E"/>
    <w:rsid w:val="009B692F"/>
    <w:rsid w:val="009C7464"/>
    <w:rsid w:val="009D4DFF"/>
    <w:rsid w:val="009D5758"/>
    <w:rsid w:val="009D69AA"/>
    <w:rsid w:val="009D6E88"/>
    <w:rsid w:val="009E3312"/>
    <w:rsid w:val="009E62EC"/>
    <w:rsid w:val="009F16AE"/>
    <w:rsid w:val="009F3168"/>
    <w:rsid w:val="009F521E"/>
    <w:rsid w:val="00A10879"/>
    <w:rsid w:val="00A15A67"/>
    <w:rsid w:val="00A20932"/>
    <w:rsid w:val="00A225CE"/>
    <w:rsid w:val="00A23115"/>
    <w:rsid w:val="00A2517C"/>
    <w:rsid w:val="00A66247"/>
    <w:rsid w:val="00A67055"/>
    <w:rsid w:val="00A73990"/>
    <w:rsid w:val="00A7425A"/>
    <w:rsid w:val="00A743C8"/>
    <w:rsid w:val="00A81103"/>
    <w:rsid w:val="00A90807"/>
    <w:rsid w:val="00A942F4"/>
    <w:rsid w:val="00A95192"/>
    <w:rsid w:val="00A96637"/>
    <w:rsid w:val="00AA3229"/>
    <w:rsid w:val="00AB66AB"/>
    <w:rsid w:val="00AC1D90"/>
    <w:rsid w:val="00AD3842"/>
    <w:rsid w:val="00AE055C"/>
    <w:rsid w:val="00AE1B75"/>
    <w:rsid w:val="00AE6D5D"/>
    <w:rsid w:val="00AF39F9"/>
    <w:rsid w:val="00AF5A3B"/>
    <w:rsid w:val="00AF7D58"/>
    <w:rsid w:val="00B04867"/>
    <w:rsid w:val="00B12926"/>
    <w:rsid w:val="00B22650"/>
    <w:rsid w:val="00B22D46"/>
    <w:rsid w:val="00B3150A"/>
    <w:rsid w:val="00B35454"/>
    <w:rsid w:val="00B575B1"/>
    <w:rsid w:val="00B57722"/>
    <w:rsid w:val="00B6316B"/>
    <w:rsid w:val="00B6799F"/>
    <w:rsid w:val="00B7131E"/>
    <w:rsid w:val="00B73468"/>
    <w:rsid w:val="00B75BBB"/>
    <w:rsid w:val="00B80816"/>
    <w:rsid w:val="00B80E48"/>
    <w:rsid w:val="00B81337"/>
    <w:rsid w:val="00B93655"/>
    <w:rsid w:val="00B95270"/>
    <w:rsid w:val="00BA766F"/>
    <w:rsid w:val="00BC4104"/>
    <w:rsid w:val="00BD41A7"/>
    <w:rsid w:val="00BE04D7"/>
    <w:rsid w:val="00BE2926"/>
    <w:rsid w:val="00BE437A"/>
    <w:rsid w:val="00BF4E8F"/>
    <w:rsid w:val="00C03EBC"/>
    <w:rsid w:val="00C17479"/>
    <w:rsid w:val="00C26E42"/>
    <w:rsid w:val="00C37044"/>
    <w:rsid w:val="00C4063F"/>
    <w:rsid w:val="00C43464"/>
    <w:rsid w:val="00C43F51"/>
    <w:rsid w:val="00C571B7"/>
    <w:rsid w:val="00C60789"/>
    <w:rsid w:val="00C749AD"/>
    <w:rsid w:val="00C74B11"/>
    <w:rsid w:val="00C74B61"/>
    <w:rsid w:val="00C77CEF"/>
    <w:rsid w:val="00C81E99"/>
    <w:rsid w:val="00C824F6"/>
    <w:rsid w:val="00C83541"/>
    <w:rsid w:val="00C858F7"/>
    <w:rsid w:val="00C91305"/>
    <w:rsid w:val="00CA1B3E"/>
    <w:rsid w:val="00CA1B51"/>
    <w:rsid w:val="00CB0FF4"/>
    <w:rsid w:val="00CB613D"/>
    <w:rsid w:val="00CC79BB"/>
    <w:rsid w:val="00CE0D65"/>
    <w:rsid w:val="00CE2B82"/>
    <w:rsid w:val="00CE54A2"/>
    <w:rsid w:val="00CF7B62"/>
    <w:rsid w:val="00D046A3"/>
    <w:rsid w:val="00D04C27"/>
    <w:rsid w:val="00D07FE9"/>
    <w:rsid w:val="00D14926"/>
    <w:rsid w:val="00D17526"/>
    <w:rsid w:val="00D21E7C"/>
    <w:rsid w:val="00D36F46"/>
    <w:rsid w:val="00D406B2"/>
    <w:rsid w:val="00D4113F"/>
    <w:rsid w:val="00D42978"/>
    <w:rsid w:val="00D4613E"/>
    <w:rsid w:val="00D54368"/>
    <w:rsid w:val="00D63FB9"/>
    <w:rsid w:val="00D645DF"/>
    <w:rsid w:val="00D64F1A"/>
    <w:rsid w:val="00D71CCE"/>
    <w:rsid w:val="00D72A0C"/>
    <w:rsid w:val="00D72A60"/>
    <w:rsid w:val="00D7688D"/>
    <w:rsid w:val="00D7693C"/>
    <w:rsid w:val="00D857D3"/>
    <w:rsid w:val="00D918B5"/>
    <w:rsid w:val="00D92073"/>
    <w:rsid w:val="00DA02F9"/>
    <w:rsid w:val="00DA7955"/>
    <w:rsid w:val="00DB00F3"/>
    <w:rsid w:val="00DB5194"/>
    <w:rsid w:val="00DC795C"/>
    <w:rsid w:val="00DC7A5C"/>
    <w:rsid w:val="00DD0F8A"/>
    <w:rsid w:val="00DD1BAB"/>
    <w:rsid w:val="00DD2762"/>
    <w:rsid w:val="00DD5D29"/>
    <w:rsid w:val="00E1627C"/>
    <w:rsid w:val="00E21953"/>
    <w:rsid w:val="00E2397D"/>
    <w:rsid w:val="00E244A9"/>
    <w:rsid w:val="00E3311D"/>
    <w:rsid w:val="00E425F6"/>
    <w:rsid w:val="00E506AE"/>
    <w:rsid w:val="00E64CB8"/>
    <w:rsid w:val="00E674FE"/>
    <w:rsid w:val="00E73984"/>
    <w:rsid w:val="00E7623C"/>
    <w:rsid w:val="00E81747"/>
    <w:rsid w:val="00E826DB"/>
    <w:rsid w:val="00E90F1B"/>
    <w:rsid w:val="00E919D6"/>
    <w:rsid w:val="00E9267F"/>
    <w:rsid w:val="00E927CC"/>
    <w:rsid w:val="00E93820"/>
    <w:rsid w:val="00E94B32"/>
    <w:rsid w:val="00EA2247"/>
    <w:rsid w:val="00EA36B9"/>
    <w:rsid w:val="00EB1E36"/>
    <w:rsid w:val="00EC31F0"/>
    <w:rsid w:val="00EC4040"/>
    <w:rsid w:val="00EC7655"/>
    <w:rsid w:val="00EC7F98"/>
    <w:rsid w:val="00ED7B17"/>
    <w:rsid w:val="00EE6DEA"/>
    <w:rsid w:val="00EF52D9"/>
    <w:rsid w:val="00F02D26"/>
    <w:rsid w:val="00F105BB"/>
    <w:rsid w:val="00F12B5E"/>
    <w:rsid w:val="00F2510C"/>
    <w:rsid w:val="00F32FE3"/>
    <w:rsid w:val="00F33662"/>
    <w:rsid w:val="00F364F6"/>
    <w:rsid w:val="00F40112"/>
    <w:rsid w:val="00F45087"/>
    <w:rsid w:val="00F51496"/>
    <w:rsid w:val="00F52460"/>
    <w:rsid w:val="00F5667D"/>
    <w:rsid w:val="00F575A0"/>
    <w:rsid w:val="00F60A15"/>
    <w:rsid w:val="00F64EB7"/>
    <w:rsid w:val="00F75C08"/>
    <w:rsid w:val="00F80503"/>
    <w:rsid w:val="00F909C6"/>
    <w:rsid w:val="00F916E0"/>
    <w:rsid w:val="00F94E49"/>
    <w:rsid w:val="00FA4123"/>
    <w:rsid w:val="00FA6466"/>
    <w:rsid w:val="00FA6B9A"/>
    <w:rsid w:val="00FA7CD0"/>
    <w:rsid w:val="00FB0F91"/>
    <w:rsid w:val="00FB2843"/>
    <w:rsid w:val="00FB28E5"/>
    <w:rsid w:val="00FB34D8"/>
    <w:rsid w:val="00FB775B"/>
    <w:rsid w:val="00FC12D3"/>
    <w:rsid w:val="00FC3255"/>
    <w:rsid w:val="00FC6B99"/>
    <w:rsid w:val="00FE3627"/>
    <w:rsid w:val="00FE7EF8"/>
    <w:rsid w:val="00FF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1">
    <w:name w:val="long_text1"/>
    <w:basedOn w:val="DefaultParagraphFont"/>
    <w:rsid w:val="00AE6D5D"/>
    <w:rPr>
      <w:sz w:val="20"/>
      <w:szCs w:val="20"/>
    </w:rPr>
  </w:style>
  <w:style w:type="paragraph" w:styleId="NoSpacing">
    <w:name w:val="No Spacing"/>
    <w:uiPriority w:val="1"/>
    <w:qFormat/>
    <w:rsid w:val="00662AE3"/>
    <w:pPr>
      <w:spacing w:after="0" w:line="240" w:lineRule="auto"/>
    </w:pPr>
  </w:style>
  <w:style w:type="table" w:styleId="TableGrid">
    <w:name w:val="Table Grid"/>
    <w:basedOn w:val="TableNormal"/>
    <w:uiPriority w:val="59"/>
    <w:rsid w:val="00662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167D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2167DF"/>
    <w:rPr>
      <w:rFonts w:ascii="Times New Roman" w:eastAsia="Times New Roman" w:hAnsi="Times New Roman" w:cs="Simplified Arabic"/>
      <w:color w:val="000000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2167DF"/>
    <w:pPr>
      <w:ind w:left="720"/>
      <w:contextualSpacing/>
    </w:pPr>
  </w:style>
  <w:style w:type="character" w:customStyle="1" w:styleId="mediumtext1">
    <w:name w:val="medium_text1"/>
    <w:basedOn w:val="DefaultParagraphFont"/>
    <w:rsid w:val="001F5C05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0940C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940C1"/>
  </w:style>
  <w:style w:type="character" w:customStyle="1" w:styleId="shorttext1">
    <w:name w:val="short_text1"/>
    <w:basedOn w:val="DefaultParagraphFont"/>
    <w:rsid w:val="00E425F6"/>
    <w:rPr>
      <w:sz w:val="29"/>
      <w:szCs w:val="29"/>
    </w:rPr>
  </w:style>
  <w:style w:type="paragraph" w:customStyle="1" w:styleId="TableCaption">
    <w:name w:val="Table Caption"/>
    <w:basedOn w:val="Normal"/>
    <w:rsid w:val="00867CD1"/>
    <w:pPr>
      <w:autoSpaceDE w:val="0"/>
      <w:autoSpaceDN w:val="0"/>
      <w:spacing w:before="12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D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B61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13D"/>
  </w:style>
  <w:style w:type="paragraph" w:styleId="NormalWeb">
    <w:name w:val="Normal (Web)"/>
    <w:basedOn w:val="Normal"/>
    <w:uiPriority w:val="99"/>
    <w:semiHidden/>
    <w:unhideWhenUsed/>
    <w:rsid w:val="00EA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9D4D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4C"/>
  </w:style>
  <w:style w:type="paragraph" w:styleId="Footer">
    <w:name w:val="footer"/>
    <w:basedOn w:val="Normal"/>
    <w:link w:val="FooterChar"/>
    <w:uiPriority w:val="99"/>
    <w:unhideWhenUsed/>
    <w:rsid w:val="00803A4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A4C"/>
  </w:style>
  <w:style w:type="paragraph" w:styleId="BodyText2">
    <w:name w:val="Body Text 2"/>
    <w:basedOn w:val="Normal"/>
    <w:link w:val="BodyText2Char"/>
    <w:uiPriority w:val="99"/>
    <w:semiHidden/>
    <w:unhideWhenUsed/>
    <w:rsid w:val="008442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425A"/>
  </w:style>
  <w:style w:type="character" w:styleId="HTMLCite">
    <w:name w:val="HTML Cite"/>
    <w:basedOn w:val="DefaultParagraphFont"/>
    <w:uiPriority w:val="99"/>
    <w:semiHidden/>
    <w:unhideWhenUsed/>
    <w:rsid w:val="00F75C08"/>
    <w:rPr>
      <w:i/>
      <w:iCs/>
    </w:rPr>
  </w:style>
  <w:style w:type="character" w:styleId="Hyperlink">
    <w:name w:val="Hyperlink"/>
    <w:basedOn w:val="DefaultParagraphFont"/>
    <w:uiPriority w:val="99"/>
    <w:unhideWhenUsed/>
    <w:rsid w:val="00F75C08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F32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12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85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546640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7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71135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6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1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wpro.who.int/publications/docs/practical_guidelines_infection_control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cdc.gov/mmwr/PDF/rr/rr5217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dc.gov/ncidod/dhqp/.../guidelines/Disinfection_Nov_2008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ms.org.eg/esic_home/data/giued_part1/Cleaning.pd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apps.who.int/iris/bitstream/10665/85349/1/9789241548564_eng.pdf?ua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51</cp:revision>
  <dcterms:created xsi:type="dcterms:W3CDTF">2016-01-11T23:32:00Z</dcterms:created>
  <dcterms:modified xsi:type="dcterms:W3CDTF">2016-06-30T20:50:00Z</dcterms:modified>
</cp:coreProperties>
</file>